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51A05" w14:textId="1F6A756A" w:rsidR="009B465F" w:rsidRDefault="009B465F" w:rsidP="009B465F">
      <w:pPr>
        <w:pStyle w:val="StandardWeb"/>
        <w:spacing w:before="0" w:beforeAutospacing="0" w:after="120" w:afterAutospacing="0" w:line="276" w:lineRule="auto"/>
        <w:ind w:right="-142"/>
        <w:jc w:val="both"/>
        <w:rPr>
          <w:rStyle w:val="Istaknuto"/>
          <w:rFonts w:eastAsiaTheme="majorEastAsia"/>
          <w:b/>
          <w:bCs/>
          <w:i w:val="0"/>
        </w:rPr>
      </w:pPr>
      <w:r>
        <w:rPr>
          <w:rStyle w:val="Istaknuto"/>
          <w:rFonts w:eastAsiaTheme="majorEastAsia"/>
          <w:bCs/>
          <w:i w:val="0"/>
        </w:rPr>
        <w:t xml:space="preserve">Na temelju </w:t>
      </w:r>
      <w:r>
        <w:rPr>
          <w:bCs/>
          <w:iCs/>
        </w:rPr>
        <w:t xml:space="preserve">članka 19. stavak 1. i članka 86. stavak 1. </w:t>
      </w:r>
      <w:r>
        <w:rPr>
          <w:rStyle w:val="Istaknuto"/>
          <w:rFonts w:eastAsiaTheme="majorEastAsia"/>
          <w:bCs/>
          <w:i w:val="0"/>
        </w:rPr>
        <w:t>Zakona o službenicima i namještenicima u lokalnoj i područnoj (regionalnoj) samoupravi ("Narodne novine", broj</w:t>
      </w:r>
      <w:r w:rsidR="00CF0A83">
        <w:rPr>
          <w:rStyle w:val="Istaknuto"/>
          <w:rFonts w:eastAsiaTheme="majorEastAsia"/>
          <w:bCs/>
          <w:i w:val="0"/>
        </w:rPr>
        <w:t xml:space="preserve"> 86/08, 61/11, 04/18 i 112/19), </w:t>
      </w:r>
      <w:bookmarkStart w:id="0" w:name="_GoBack"/>
      <w:bookmarkEnd w:id="0"/>
      <w:r>
        <w:t>pročelnica</w:t>
      </w:r>
      <w:r>
        <w:rPr>
          <w:rStyle w:val="Istaknuto"/>
          <w:rFonts w:eastAsiaTheme="majorEastAsia"/>
          <w:bCs/>
          <w:i w:val="0"/>
        </w:rPr>
        <w:t xml:space="preserve"> Upravnog odjela za </w:t>
      </w:r>
      <w:r w:rsidRPr="009B465F">
        <w:rPr>
          <w:rStyle w:val="Istaknuto"/>
          <w:rFonts w:eastAsiaTheme="majorEastAsia"/>
          <w:bCs/>
          <w:i w:val="0"/>
        </w:rPr>
        <w:t xml:space="preserve">poslove </w:t>
      </w:r>
      <w:r w:rsidR="00E33C43">
        <w:rPr>
          <w:rStyle w:val="Istaknuto"/>
          <w:rFonts w:eastAsiaTheme="majorEastAsia"/>
          <w:bCs/>
          <w:i w:val="0"/>
        </w:rPr>
        <w:t>Ž</w:t>
      </w:r>
      <w:r w:rsidRPr="009B465F">
        <w:rPr>
          <w:rStyle w:val="Istaknuto"/>
          <w:rFonts w:eastAsiaTheme="majorEastAsia"/>
          <w:bCs/>
          <w:i w:val="0"/>
        </w:rPr>
        <w:t>upana i Županijske skupštine</w:t>
      </w:r>
      <w:r>
        <w:rPr>
          <w:rStyle w:val="Istaknuto"/>
          <w:rFonts w:eastAsiaTheme="majorEastAsia"/>
          <w:bCs/>
          <w:i w:val="0"/>
        </w:rPr>
        <w:t xml:space="preserve"> Dubrovačko-neretvanske županije objavljuje</w:t>
      </w:r>
    </w:p>
    <w:p w14:paraId="6DD4074F" w14:textId="77777777" w:rsidR="009B465F" w:rsidRDefault="009B465F" w:rsidP="009B465F">
      <w:pPr>
        <w:pStyle w:val="StandardWeb"/>
        <w:spacing w:before="0" w:beforeAutospacing="0" w:after="0" w:afterAutospacing="0"/>
        <w:ind w:right="-142"/>
        <w:jc w:val="center"/>
        <w:rPr>
          <w:rStyle w:val="Istaknuto"/>
          <w:rFonts w:eastAsiaTheme="majorEastAsia"/>
          <w:b/>
          <w:bCs/>
          <w:i w:val="0"/>
        </w:rPr>
      </w:pPr>
    </w:p>
    <w:p w14:paraId="1C50BE20" w14:textId="5E7A3923" w:rsidR="009B465F" w:rsidRDefault="009B465F" w:rsidP="009B465F">
      <w:pPr>
        <w:pStyle w:val="StandardWeb"/>
        <w:spacing w:before="0" w:beforeAutospacing="0" w:after="0" w:afterAutospacing="0" w:line="276" w:lineRule="auto"/>
        <w:ind w:right="-142"/>
        <w:jc w:val="center"/>
        <w:rPr>
          <w:rStyle w:val="Istaknuto"/>
          <w:rFonts w:eastAsiaTheme="majorEastAsia"/>
          <w:b/>
          <w:bCs/>
          <w:i w:val="0"/>
        </w:rPr>
      </w:pPr>
      <w:r>
        <w:rPr>
          <w:rStyle w:val="Istaknuto"/>
          <w:rFonts w:eastAsiaTheme="majorEastAsia"/>
          <w:b/>
          <w:bCs/>
          <w:i w:val="0"/>
        </w:rPr>
        <w:t xml:space="preserve">PODATKE O RASPISANOM JAVNOM NATJEČAJU ZA PRIJAM U SLUŽBU U UPRAVNI ODJEL ZA POSLOVE ŽUPANA I ŽUPANIJSKE SKUPŠTINE </w:t>
      </w:r>
    </w:p>
    <w:p w14:paraId="11EED1D4" w14:textId="77777777" w:rsidR="0040705F" w:rsidRDefault="0040705F" w:rsidP="009B465F">
      <w:pPr>
        <w:pStyle w:val="StandardWeb"/>
        <w:spacing w:before="0" w:beforeAutospacing="0" w:after="0" w:afterAutospacing="0" w:line="276" w:lineRule="auto"/>
        <w:ind w:right="-142"/>
        <w:jc w:val="center"/>
        <w:rPr>
          <w:rStyle w:val="Istaknuto"/>
          <w:rFonts w:eastAsiaTheme="majorEastAsia"/>
          <w:b/>
          <w:bCs/>
          <w:i w:val="0"/>
        </w:rPr>
      </w:pPr>
    </w:p>
    <w:p w14:paraId="609A8A32" w14:textId="4D8D43EB" w:rsidR="009B465F" w:rsidRDefault="009B465F" w:rsidP="009B465F">
      <w:pPr>
        <w:spacing w:after="120"/>
        <w:ind w:right="-142"/>
        <w:jc w:val="both"/>
        <w:rPr>
          <w:rStyle w:val="Istaknuto"/>
          <w:rFonts w:eastAsiaTheme="majorEastAsia"/>
          <w:bCs/>
          <w:i w:val="0"/>
        </w:rPr>
      </w:pPr>
      <w:r>
        <w:rPr>
          <w:rStyle w:val="Istaknuto"/>
          <w:rFonts w:eastAsiaTheme="majorEastAsia"/>
          <w:bCs/>
          <w:i w:val="0"/>
        </w:rPr>
        <w:t xml:space="preserve">            Javni natječaj za prijam u službu na radna mjesta u Upravni odjel za </w:t>
      </w:r>
      <w:r w:rsidRPr="009B465F">
        <w:rPr>
          <w:rStyle w:val="Istaknuto"/>
          <w:rFonts w:eastAsiaTheme="majorEastAsia"/>
          <w:bCs/>
          <w:i w:val="0"/>
        </w:rPr>
        <w:t xml:space="preserve">poslove </w:t>
      </w:r>
      <w:r w:rsidR="00AD21F9">
        <w:rPr>
          <w:rStyle w:val="Istaknuto"/>
          <w:rFonts w:eastAsiaTheme="majorEastAsia"/>
          <w:bCs/>
          <w:i w:val="0"/>
        </w:rPr>
        <w:t>Ž</w:t>
      </w:r>
      <w:r w:rsidRPr="009B465F">
        <w:rPr>
          <w:rStyle w:val="Istaknuto"/>
          <w:rFonts w:eastAsiaTheme="majorEastAsia"/>
          <w:bCs/>
          <w:i w:val="0"/>
        </w:rPr>
        <w:t>upana i Županijske skupštine</w:t>
      </w:r>
      <w:r>
        <w:rPr>
          <w:rStyle w:val="Istaknuto"/>
          <w:rFonts w:eastAsiaTheme="majorEastAsia"/>
          <w:bCs/>
          <w:i w:val="0"/>
        </w:rPr>
        <w:t xml:space="preserve"> objavljen je u „Narodnim novinama</w:t>
      </w:r>
      <w:r w:rsidRPr="0040705F">
        <w:rPr>
          <w:rStyle w:val="Istaknuto"/>
          <w:rFonts w:eastAsiaTheme="majorEastAsia"/>
          <w:bCs/>
          <w:i w:val="0"/>
        </w:rPr>
        <w:t xml:space="preserve">“ br. </w:t>
      </w:r>
      <w:r w:rsidR="0040705F" w:rsidRPr="0040705F">
        <w:rPr>
          <w:rStyle w:val="Istaknuto"/>
          <w:rFonts w:eastAsiaTheme="majorEastAsia"/>
          <w:bCs/>
          <w:i w:val="0"/>
        </w:rPr>
        <w:t>24/2025</w:t>
      </w:r>
      <w:r w:rsidRPr="0040705F">
        <w:rPr>
          <w:rStyle w:val="Istaknuto"/>
          <w:rFonts w:eastAsiaTheme="majorEastAsia"/>
          <w:bCs/>
          <w:i w:val="0"/>
        </w:rPr>
        <w:t xml:space="preserve"> od </w:t>
      </w:r>
      <w:r w:rsidR="00B80B43" w:rsidRPr="0040705F">
        <w:rPr>
          <w:rStyle w:val="Istaknuto"/>
          <w:rFonts w:eastAsiaTheme="majorEastAsia"/>
          <w:bCs/>
          <w:i w:val="0"/>
        </w:rPr>
        <w:t xml:space="preserve">12. </w:t>
      </w:r>
      <w:r w:rsidRPr="0040705F">
        <w:rPr>
          <w:rStyle w:val="Istaknuto"/>
          <w:rFonts w:eastAsiaTheme="majorEastAsia"/>
          <w:bCs/>
          <w:i w:val="0"/>
        </w:rPr>
        <w:t>veljače 2025. godine.</w:t>
      </w:r>
    </w:p>
    <w:p w14:paraId="23B47F53" w14:textId="77777777" w:rsidR="009B465F" w:rsidRDefault="009B465F" w:rsidP="009B465F">
      <w:pPr>
        <w:pStyle w:val="StandardWeb"/>
        <w:spacing w:before="0" w:beforeAutospacing="0" w:after="120" w:afterAutospacing="0"/>
        <w:ind w:right="-142"/>
        <w:jc w:val="both"/>
        <w:rPr>
          <w:rStyle w:val="Istaknuto"/>
          <w:rFonts w:eastAsiaTheme="majorEastAsia"/>
          <w:bCs/>
          <w:i w:val="0"/>
        </w:rPr>
      </w:pPr>
      <w:r>
        <w:rPr>
          <w:rStyle w:val="Istaknuto"/>
          <w:rFonts w:eastAsiaTheme="majorEastAsia"/>
          <w:bCs/>
          <w:i w:val="0"/>
        </w:rPr>
        <w:t xml:space="preserve">             Prijam u službu  se obavlja na neodređeno vrijeme, uz probni rad u trajanju od tri mjeseca, osim za prijam vježbenika. Vježbenici se primaju u službu na određeno vrijeme u trajanju vježbeničkog staža koji traje dvanaest mjeseci.</w:t>
      </w:r>
    </w:p>
    <w:p w14:paraId="5E8560DA" w14:textId="64072344" w:rsidR="009B465F" w:rsidRDefault="009B465F" w:rsidP="009B465F">
      <w:pPr>
        <w:spacing w:after="120"/>
        <w:ind w:right="-142"/>
        <w:jc w:val="both"/>
        <w:rPr>
          <w:rFonts w:eastAsiaTheme="majorEastAsia"/>
          <w:b/>
        </w:rPr>
      </w:pPr>
      <w:r>
        <w:rPr>
          <w:rStyle w:val="Istaknuto"/>
          <w:rFonts w:eastAsiaTheme="majorEastAsia"/>
          <w:bCs/>
          <w:i w:val="0"/>
        </w:rPr>
        <w:t xml:space="preserve">            Prijave na Javni natječaj, s dokazima o ispunjavanju uvjeta, dostavljaju se u roku od 8 dana od objave natječaja u "Narodnim novinama", na adresu: Dubrovačko-neretvanska županija, Pred Dvorom 1, 20 000 Dubrovnik, s naznakom </w:t>
      </w:r>
      <w:r>
        <w:rPr>
          <w:b/>
        </w:rPr>
        <w:t xml:space="preserve">„Za natječaj za prijam u službu___________________(navesti naziv radnog mjesta i broj radnog mjesta na koje se podnositelj prijavljuje) u Upravni odjel za </w:t>
      </w:r>
      <w:r w:rsidRPr="009B465F">
        <w:rPr>
          <w:b/>
        </w:rPr>
        <w:t xml:space="preserve">poslove </w:t>
      </w:r>
      <w:r w:rsidR="00AD21F9">
        <w:rPr>
          <w:b/>
        </w:rPr>
        <w:t>Ž</w:t>
      </w:r>
      <w:r w:rsidRPr="009B465F">
        <w:rPr>
          <w:b/>
        </w:rPr>
        <w:t>upana i Županijske skupštine</w:t>
      </w:r>
      <w:r>
        <w:rPr>
          <w:b/>
        </w:rPr>
        <w:t>– NE OTVARAJ“.</w:t>
      </w:r>
    </w:p>
    <w:p w14:paraId="3DE172E6" w14:textId="77777777" w:rsidR="009B465F" w:rsidRPr="008A135C" w:rsidRDefault="009B465F" w:rsidP="009B465F">
      <w:pPr>
        <w:ind w:right="-142"/>
        <w:jc w:val="both"/>
        <w:rPr>
          <w:b/>
          <w:sz w:val="12"/>
          <w:szCs w:val="12"/>
        </w:rPr>
      </w:pPr>
    </w:p>
    <w:p w14:paraId="0D01A405" w14:textId="4C61D037" w:rsidR="009B465F" w:rsidRPr="009101C8" w:rsidRDefault="003A565C" w:rsidP="009B465F">
      <w:pPr>
        <w:numPr>
          <w:ilvl w:val="0"/>
          <w:numId w:val="1"/>
        </w:numPr>
        <w:spacing w:after="120" w:line="276" w:lineRule="auto"/>
        <w:ind w:right="-142"/>
        <w:jc w:val="both"/>
        <w:rPr>
          <w:rStyle w:val="Istaknuto"/>
          <w:rFonts w:eastAsiaTheme="majorEastAsia"/>
          <w:i w:val="0"/>
          <w:iCs w:val="0"/>
          <w:u w:val="single"/>
        </w:rPr>
      </w:pPr>
      <w:r w:rsidRPr="009101C8">
        <w:rPr>
          <w:rStyle w:val="Istaknuto"/>
          <w:rFonts w:eastAsiaTheme="majorEastAsia"/>
          <w:b/>
          <w:bCs/>
          <w:i w:val="0"/>
          <w:u w:val="single"/>
        </w:rPr>
        <w:t>Viši stručni suradnik I</w:t>
      </w:r>
      <w:r w:rsidR="00F54055" w:rsidRPr="009101C8">
        <w:rPr>
          <w:rStyle w:val="Istaknuto"/>
          <w:rFonts w:eastAsiaTheme="majorEastAsia"/>
          <w:b/>
          <w:bCs/>
          <w:i w:val="0"/>
          <w:u w:val="single"/>
        </w:rPr>
        <w:t xml:space="preserve"> </w:t>
      </w:r>
      <w:r w:rsidR="00C471C0" w:rsidRPr="009101C8">
        <w:rPr>
          <w:rStyle w:val="Istaknuto"/>
          <w:rFonts w:eastAsiaTheme="majorEastAsia"/>
          <w:b/>
          <w:bCs/>
          <w:i w:val="0"/>
          <w:u w:val="single"/>
        </w:rPr>
        <w:t>- vježbenik</w:t>
      </w:r>
      <w:r w:rsidR="008F555D" w:rsidRPr="009101C8">
        <w:rPr>
          <w:rStyle w:val="Istaknuto"/>
          <w:rFonts w:eastAsiaTheme="majorEastAsia"/>
          <w:b/>
          <w:bCs/>
          <w:i w:val="0"/>
          <w:u w:val="single"/>
        </w:rPr>
        <w:t>/</w:t>
      </w:r>
      <w:proofErr w:type="spellStart"/>
      <w:r w:rsidR="008F555D" w:rsidRPr="009101C8">
        <w:rPr>
          <w:rStyle w:val="Istaknuto"/>
          <w:rFonts w:eastAsiaTheme="majorEastAsia"/>
          <w:b/>
          <w:bCs/>
          <w:i w:val="0"/>
          <w:u w:val="single"/>
        </w:rPr>
        <w:t>ca</w:t>
      </w:r>
      <w:proofErr w:type="spellEnd"/>
    </w:p>
    <w:p w14:paraId="12FE0BB7" w14:textId="77777777" w:rsidR="009B465F" w:rsidRDefault="009B465F" w:rsidP="009B465F">
      <w:pPr>
        <w:spacing w:after="120" w:line="276" w:lineRule="auto"/>
        <w:ind w:left="720" w:right="-142"/>
        <w:jc w:val="both"/>
        <w:rPr>
          <w:rStyle w:val="Istaknuto"/>
          <w:rFonts w:eastAsiaTheme="majorEastAsia"/>
          <w:b/>
        </w:rPr>
      </w:pPr>
      <w:r>
        <w:rPr>
          <w:rStyle w:val="Istaknuto"/>
          <w:rFonts w:eastAsiaTheme="majorEastAsia"/>
          <w:b/>
        </w:rPr>
        <w:t>Opis poslova radnog mjesta</w:t>
      </w:r>
    </w:p>
    <w:p w14:paraId="46122FD5" w14:textId="77777777" w:rsidR="00D246B1" w:rsidRDefault="00D246B1" w:rsidP="00D246B1">
      <w:pPr>
        <w:tabs>
          <w:tab w:val="left" w:pos="8789"/>
        </w:tabs>
        <w:spacing w:after="120" w:line="276" w:lineRule="auto"/>
        <w:ind w:left="426" w:right="571"/>
        <w:jc w:val="both"/>
        <w:rPr>
          <w:rStyle w:val="Istaknuto"/>
          <w:rFonts w:eastAsiaTheme="majorEastAsia"/>
          <w:bCs/>
          <w:i w:val="0"/>
          <w:iCs w:val="0"/>
        </w:rPr>
      </w:pPr>
      <w:r>
        <w:rPr>
          <w:rStyle w:val="Istaknuto"/>
          <w:rFonts w:eastAsiaTheme="majorEastAsia"/>
          <w:bCs/>
          <w:i w:val="0"/>
          <w:iCs w:val="0"/>
        </w:rPr>
        <w:t xml:space="preserve">- </w:t>
      </w:r>
      <w:r w:rsidRPr="00634042">
        <w:rPr>
          <w:rStyle w:val="Istaknuto"/>
          <w:rFonts w:eastAsiaTheme="majorEastAsia"/>
          <w:bCs/>
          <w:i w:val="0"/>
          <w:iCs w:val="0"/>
        </w:rPr>
        <w:t>Obavlja složenije poslove iz podru</w:t>
      </w:r>
      <w:r>
        <w:rPr>
          <w:rStyle w:val="Istaknuto"/>
          <w:rFonts w:eastAsiaTheme="majorEastAsia"/>
          <w:bCs/>
          <w:i w:val="0"/>
          <w:iCs w:val="0"/>
        </w:rPr>
        <w:t>č</w:t>
      </w:r>
      <w:r w:rsidRPr="00634042">
        <w:rPr>
          <w:rStyle w:val="Istaknuto"/>
          <w:rFonts w:eastAsiaTheme="majorEastAsia"/>
          <w:bCs/>
          <w:i w:val="0"/>
          <w:iCs w:val="0"/>
        </w:rPr>
        <w:t>ja javne nabave, vodi postupke jednostavne nabave i sudjeluje u postupcima javne nabave za potrebe tijela Županije te potrebe ustanova kojima je Županija osniva</w:t>
      </w:r>
      <w:r>
        <w:rPr>
          <w:rStyle w:val="Istaknuto"/>
          <w:rFonts w:eastAsiaTheme="majorEastAsia"/>
          <w:bCs/>
          <w:i w:val="0"/>
          <w:iCs w:val="0"/>
        </w:rPr>
        <w:t>č</w:t>
      </w:r>
      <w:r w:rsidRPr="00634042">
        <w:rPr>
          <w:rStyle w:val="Istaknuto"/>
          <w:rFonts w:eastAsiaTheme="majorEastAsia"/>
          <w:bCs/>
          <w:i w:val="0"/>
          <w:iCs w:val="0"/>
        </w:rPr>
        <w:t>, sudjeluje u izradi plana nabave te ostalih planova i izvješ</w:t>
      </w:r>
      <w:r>
        <w:rPr>
          <w:rStyle w:val="Istaknuto"/>
          <w:rFonts w:eastAsiaTheme="majorEastAsia"/>
          <w:bCs/>
          <w:i w:val="0"/>
          <w:iCs w:val="0"/>
        </w:rPr>
        <w:t>ća</w:t>
      </w:r>
      <w:r w:rsidRPr="00634042">
        <w:rPr>
          <w:rStyle w:val="Istaknuto"/>
          <w:rFonts w:eastAsiaTheme="majorEastAsia"/>
          <w:bCs/>
          <w:i w:val="0"/>
          <w:iCs w:val="0"/>
        </w:rPr>
        <w:t xml:space="preserve"> iz podru</w:t>
      </w:r>
      <w:r>
        <w:rPr>
          <w:rStyle w:val="Istaknuto"/>
          <w:rFonts w:eastAsiaTheme="majorEastAsia"/>
          <w:bCs/>
          <w:i w:val="0"/>
          <w:iCs w:val="0"/>
        </w:rPr>
        <w:t>č</w:t>
      </w:r>
      <w:r w:rsidRPr="00634042">
        <w:rPr>
          <w:rStyle w:val="Istaknuto"/>
          <w:rFonts w:eastAsiaTheme="majorEastAsia"/>
          <w:bCs/>
          <w:i w:val="0"/>
          <w:iCs w:val="0"/>
        </w:rPr>
        <w:t>ja javne nabave.</w:t>
      </w:r>
    </w:p>
    <w:p w14:paraId="42C1E029" w14:textId="77777777" w:rsidR="00D246B1" w:rsidRDefault="00D246B1" w:rsidP="00D246B1">
      <w:pPr>
        <w:tabs>
          <w:tab w:val="left" w:pos="8789"/>
        </w:tabs>
        <w:spacing w:after="120" w:line="276" w:lineRule="auto"/>
        <w:ind w:left="426" w:right="571"/>
        <w:jc w:val="both"/>
        <w:rPr>
          <w:rStyle w:val="Istaknuto"/>
          <w:rFonts w:eastAsiaTheme="majorEastAsia"/>
          <w:bCs/>
          <w:i w:val="0"/>
          <w:iCs w:val="0"/>
        </w:rPr>
      </w:pPr>
      <w:r w:rsidRPr="00634042">
        <w:rPr>
          <w:rStyle w:val="Istaknuto"/>
          <w:rFonts w:eastAsiaTheme="majorEastAsia"/>
          <w:bCs/>
          <w:i w:val="0"/>
          <w:iCs w:val="0"/>
        </w:rPr>
        <w:t xml:space="preserve"> </w:t>
      </w:r>
      <w:r>
        <w:rPr>
          <w:rStyle w:val="Istaknuto"/>
          <w:rFonts w:eastAsiaTheme="majorEastAsia"/>
          <w:bCs/>
          <w:i w:val="0"/>
          <w:iCs w:val="0"/>
        </w:rPr>
        <w:t xml:space="preserve">- </w:t>
      </w:r>
      <w:r w:rsidRPr="00634042">
        <w:rPr>
          <w:rStyle w:val="Istaknuto"/>
          <w:rFonts w:eastAsiaTheme="majorEastAsia"/>
          <w:bCs/>
          <w:i w:val="0"/>
          <w:iCs w:val="0"/>
        </w:rPr>
        <w:t>Sudjeluje u obavljanju poslova koji se odnose na podru</w:t>
      </w:r>
      <w:r>
        <w:rPr>
          <w:rStyle w:val="Istaknuto"/>
          <w:rFonts w:eastAsiaTheme="majorEastAsia"/>
          <w:bCs/>
          <w:i w:val="0"/>
          <w:iCs w:val="0"/>
        </w:rPr>
        <w:t>č</w:t>
      </w:r>
      <w:r w:rsidRPr="00634042">
        <w:rPr>
          <w:rStyle w:val="Istaknuto"/>
          <w:rFonts w:eastAsiaTheme="majorEastAsia"/>
          <w:bCs/>
          <w:i w:val="0"/>
          <w:iCs w:val="0"/>
        </w:rPr>
        <w:t>je me</w:t>
      </w:r>
      <w:r>
        <w:rPr>
          <w:rStyle w:val="Istaknuto"/>
          <w:rFonts w:eastAsiaTheme="majorEastAsia"/>
          <w:bCs/>
          <w:i w:val="0"/>
          <w:iCs w:val="0"/>
        </w:rPr>
        <w:t>đ</w:t>
      </w:r>
      <w:r w:rsidRPr="00634042">
        <w:rPr>
          <w:rStyle w:val="Istaknuto"/>
          <w:rFonts w:eastAsiaTheme="majorEastAsia"/>
          <w:bCs/>
          <w:i w:val="0"/>
          <w:iCs w:val="0"/>
        </w:rPr>
        <w:t>unarodne suradnje, sudjeluje pri izradi strateških dokumenata i planova rada te aktivnostima vezanim za provedbu, pra</w:t>
      </w:r>
      <w:r>
        <w:rPr>
          <w:rStyle w:val="Istaknuto"/>
          <w:rFonts w:eastAsiaTheme="majorEastAsia"/>
          <w:bCs/>
          <w:i w:val="0"/>
          <w:iCs w:val="0"/>
        </w:rPr>
        <w:t>ć</w:t>
      </w:r>
      <w:r w:rsidRPr="00634042">
        <w:rPr>
          <w:rStyle w:val="Istaknuto"/>
          <w:rFonts w:eastAsiaTheme="majorEastAsia"/>
          <w:bCs/>
          <w:i w:val="0"/>
          <w:iCs w:val="0"/>
        </w:rPr>
        <w:t>enje i procjenu programa i projekata me</w:t>
      </w:r>
      <w:r>
        <w:rPr>
          <w:rStyle w:val="Istaknuto"/>
          <w:rFonts w:eastAsiaTheme="majorEastAsia"/>
          <w:bCs/>
          <w:i w:val="0"/>
          <w:iCs w:val="0"/>
        </w:rPr>
        <w:t>đ</w:t>
      </w:r>
      <w:r w:rsidRPr="00634042">
        <w:rPr>
          <w:rStyle w:val="Istaknuto"/>
          <w:rFonts w:eastAsiaTheme="majorEastAsia"/>
          <w:bCs/>
          <w:i w:val="0"/>
          <w:iCs w:val="0"/>
        </w:rPr>
        <w:t xml:space="preserve">unarodne suradnje i EU projekata. </w:t>
      </w:r>
    </w:p>
    <w:p w14:paraId="22C1604F" w14:textId="77777777" w:rsidR="00D246B1" w:rsidRDefault="00D246B1" w:rsidP="00D246B1">
      <w:pPr>
        <w:tabs>
          <w:tab w:val="left" w:pos="8789"/>
        </w:tabs>
        <w:spacing w:after="120" w:line="276" w:lineRule="auto"/>
        <w:ind w:left="426" w:right="571"/>
        <w:jc w:val="both"/>
        <w:rPr>
          <w:rStyle w:val="Istaknuto"/>
          <w:rFonts w:eastAsiaTheme="majorEastAsia"/>
          <w:bCs/>
          <w:i w:val="0"/>
          <w:iCs w:val="0"/>
        </w:rPr>
      </w:pPr>
      <w:r>
        <w:rPr>
          <w:rStyle w:val="Istaknuto"/>
          <w:rFonts w:eastAsiaTheme="majorEastAsia"/>
          <w:bCs/>
          <w:i w:val="0"/>
          <w:iCs w:val="0"/>
        </w:rPr>
        <w:t xml:space="preserve">- </w:t>
      </w:r>
      <w:r w:rsidRPr="00634042">
        <w:rPr>
          <w:rStyle w:val="Istaknuto"/>
          <w:rFonts w:eastAsiaTheme="majorEastAsia"/>
          <w:bCs/>
          <w:i w:val="0"/>
          <w:iCs w:val="0"/>
        </w:rPr>
        <w:t>Sura</w:t>
      </w:r>
      <w:r>
        <w:rPr>
          <w:rStyle w:val="Istaknuto"/>
          <w:rFonts w:eastAsiaTheme="majorEastAsia"/>
          <w:bCs/>
          <w:i w:val="0"/>
          <w:iCs w:val="0"/>
        </w:rPr>
        <w:t>đ</w:t>
      </w:r>
      <w:r w:rsidRPr="00634042">
        <w:rPr>
          <w:rStyle w:val="Istaknuto"/>
          <w:rFonts w:eastAsiaTheme="majorEastAsia"/>
          <w:bCs/>
          <w:i w:val="0"/>
          <w:iCs w:val="0"/>
        </w:rPr>
        <w:t>uje sa drugim upravnim odjelima po pitanjima iz podru</w:t>
      </w:r>
      <w:r>
        <w:rPr>
          <w:rStyle w:val="Istaknuto"/>
          <w:rFonts w:eastAsiaTheme="majorEastAsia"/>
          <w:bCs/>
          <w:i w:val="0"/>
          <w:iCs w:val="0"/>
        </w:rPr>
        <w:t>č</w:t>
      </w:r>
      <w:r w:rsidRPr="00634042">
        <w:rPr>
          <w:rStyle w:val="Istaknuto"/>
          <w:rFonts w:eastAsiaTheme="majorEastAsia"/>
          <w:bCs/>
          <w:i w:val="0"/>
          <w:iCs w:val="0"/>
        </w:rPr>
        <w:t>ja me</w:t>
      </w:r>
      <w:r>
        <w:rPr>
          <w:rStyle w:val="Istaknuto"/>
          <w:rFonts w:eastAsiaTheme="majorEastAsia"/>
          <w:bCs/>
          <w:i w:val="0"/>
          <w:iCs w:val="0"/>
        </w:rPr>
        <w:t>đ</w:t>
      </w:r>
      <w:r w:rsidRPr="00634042">
        <w:rPr>
          <w:rStyle w:val="Istaknuto"/>
          <w:rFonts w:eastAsiaTheme="majorEastAsia"/>
          <w:bCs/>
          <w:i w:val="0"/>
          <w:iCs w:val="0"/>
        </w:rPr>
        <w:t>unarodne suradnje te sudjeluje na me</w:t>
      </w:r>
      <w:r>
        <w:rPr>
          <w:rStyle w:val="Istaknuto"/>
          <w:rFonts w:eastAsiaTheme="majorEastAsia"/>
          <w:bCs/>
          <w:i w:val="0"/>
          <w:iCs w:val="0"/>
        </w:rPr>
        <w:t>đ</w:t>
      </w:r>
      <w:r w:rsidRPr="00634042">
        <w:rPr>
          <w:rStyle w:val="Istaknuto"/>
          <w:rFonts w:eastAsiaTheme="majorEastAsia"/>
          <w:bCs/>
          <w:i w:val="0"/>
          <w:iCs w:val="0"/>
        </w:rPr>
        <w:t xml:space="preserve">unarodnim konferencijama i seminarima. </w:t>
      </w:r>
    </w:p>
    <w:p w14:paraId="6F988140" w14:textId="77777777" w:rsidR="00D246B1" w:rsidRDefault="00D246B1" w:rsidP="00D246B1">
      <w:pPr>
        <w:tabs>
          <w:tab w:val="left" w:pos="8789"/>
        </w:tabs>
        <w:spacing w:after="120" w:line="276" w:lineRule="auto"/>
        <w:ind w:left="426" w:right="571"/>
        <w:jc w:val="both"/>
        <w:rPr>
          <w:rStyle w:val="Istaknuto"/>
          <w:rFonts w:eastAsiaTheme="majorEastAsia"/>
          <w:bCs/>
          <w:i w:val="0"/>
          <w:iCs w:val="0"/>
        </w:rPr>
      </w:pPr>
      <w:r>
        <w:rPr>
          <w:rStyle w:val="Istaknuto"/>
          <w:rFonts w:eastAsiaTheme="majorEastAsia"/>
          <w:bCs/>
          <w:i w:val="0"/>
          <w:iCs w:val="0"/>
        </w:rPr>
        <w:t xml:space="preserve">- </w:t>
      </w:r>
      <w:r w:rsidRPr="00634042">
        <w:rPr>
          <w:rStyle w:val="Istaknuto"/>
          <w:rFonts w:eastAsiaTheme="majorEastAsia"/>
          <w:bCs/>
          <w:i w:val="0"/>
          <w:iCs w:val="0"/>
        </w:rPr>
        <w:t>Sudjeluje u izradi prora</w:t>
      </w:r>
      <w:r>
        <w:rPr>
          <w:rStyle w:val="Istaknuto"/>
          <w:rFonts w:eastAsiaTheme="majorEastAsia"/>
          <w:bCs/>
          <w:i w:val="0"/>
          <w:iCs w:val="0"/>
        </w:rPr>
        <w:t>č</w:t>
      </w:r>
      <w:r w:rsidRPr="00634042">
        <w:rPr>
          <w:rStyle w:val="Istaknuto"/>
          <w:rFonts w:eastAsiaTheme="majorEastAsia"/>
          <w:bCs/>
          <w:i w:val="0"/>
          <w:iCs w:val="0"/>
        </w:rPr>
        <w:t>una i pra</w:t>
      </w:r>
      <w:r>
        <w:rPr>
          <w:rStyle w:val="Istaknuto"/>
          <w:rFonts w:eastAsiaTheme="majorEastAsia"/>
          <w:bCs/>
          <w:i w:val="0"/>
          <w:iCs w:val="0"/>
        </w:rPr>
        <w:t>ć</w:t>
      </w:r>
      <w:r w:rsidRPr="00634042">
        <w:rPr>
          <w:rStyle w:val="Istaknuto"/>
          <w:rFonts w:eastAsiaTheme="majorEastAsia"/>
          <w:bCs/>
          <w:i w:val="0"/>
          <w:iCs w:val="0"/>
        </w:rPr>
        <w:t>enju izvršenja prora</w:t>
      </w:r>
      <w:r>
        <w:rPr>
          <w:rStyle w:val="Istaknuto"/>
          <w:rFonts w:eastAsiaTheme="majorEastAsia"/>
          <w:bCs/>
          <w:i w:val="0"/>
          <w:iCs w:val="0"/>
        </w:rPr>
        <w:t>č</w:t>
      </w:r>
      <w:r w:rsidRPr="00634042">
        <w:rPr>
          <w:rStyle w:val="Istaknuto"/>
          <w:rFonts w:eastAsiaTheme="majorEastAsia"/>
          <w:bCs/>
          <w:i w:val="0"/>
          <w:iCs w:val="0"/>
        </w:rPr>
        <w:t>una te obavlja ostale financijske i ra</w:t>
      </w:r>
      <w:r>
        <w:rPr>
          <w:rStyle w:val="Istaknuto"/>
          <w:rFonts w:eastAsiaTheme="majorEastAsia"/>
          <w:bCs/>
          <w:i w:val="0"/>
          <w:iCs w:val="0"/>
        </w:rPr>
        <w:t>č</w:t>
      </w:r>
      <w:r w:rsidRPr="00634042">
        <w:rPr>
          <w:rStyle w:val="Istaknuto"/>
          <w:rFonts w:eastAsiaTheme="majorEastAsia"/>
          <w:bCs/>
          <w:i w:val="0"/>
          <w:iCs w:val="0"/>
        </w:rPr>
        <w:t xml:space="preserve">unovodstvene poslove za potrebe odjela. </w:t>
      </w:r>
    </w:p>
    <w:p w14:paraId="48A36A30" w14:textId="77777777" w:rsidR="00D246B1" w:rsidRDefault="00D246B1" w:rsidP="00D246B1">
      <w:pPr>
        <w:tabs>
          <w:tab w:val="left" w:pos="8789"/>
        </w:tabs>
        <w:spacing w:after="120" w:line="276" w:lineRule="auto"/>
        <w:ind w:left="426" w:right="571"/>
        <w:jc w:val="both"/>
        <w:rPr>
          <w:rStyle w:val="Istaknuto"/>
          <w:rFonts w:eastAsiaTheme="majorEastAsia"/>
          <w:bCs/>
          <w:i w:val="0"/>
          <w:iCs w:val="0"/>
        </w:rPr>
      </w:pPr>
      <w:r>
        <w:rPr>
          <w:rStyle w:val="Istaknuto"/>
          <w:rFonts w:eastAsiaTheme="majorEastAsia"/>
          <w:bCs/>
          <w:i w:val="0"/>
          <w:iCs w:val="0"/>
        </w:rPr>
        <w:t xml:space="preserve">- </w:t>
      </w:r>
      <w:r w:rsidRPr="00634042">
        <w:rPr>
          <w:rStyle w:val="Istaknuto"/>
          <w:rFonts w:eastAsiaTheme="majorEastAsia"/>
          <w:bCs/>
          <w:i w:val="0"/>
          <w:iCs w:val="0"/>
        </w:rPr>
        <w:t>Obavlja složenije stru</w:t>
      </w:r>
      <w:r>
        <w:rPr>
          <w:rStyle w:val="Istaknuto"/>
          <w:rFonts w:eastAsiaTheme="majorEastAsia"/>
          <w:bCs/>
          <w:i w:val="0"/>
          <w:iCs w:val="0"/>
        </w:rPr>
        <w:t>č</w:t>
      </w:r>
      <w:r w:rsidRPr="00634042">
        <w:rPr>
          <w:rStyle w:val="Istaknuto"/>
          <w:rFonts w:eastAsiaTheme="majorEastAsia"/>
          <w:bCs/>
          <w:i w:val="0"/>
          <w:iCs w:val="0"/>
        </w:rPr>
        <w:t>ne i/ili financijske, i/ili administrativne poslove za potrebe upravnog tijela, poslove promocije i prezentacije EU projekta odnosno druge poslove u svezi upravljanja i provo</w:t>
      </w:r>
      <w:r>
        <w:rPr>
          <w:rStyle w:val="Istaknuto"/>
          <w:rFonts w:eastAsiaTheme="majorEastAsia"/>
          <w:bCs/>
          <w:i w:val="0"/>
          <w:iCs w:val="0"/>
        </w:rPr>
        <w:t>đ</w:t>
      </w:r>
      <w:r w:rsidRPr="00634042">
        <w:rPr>
          <w:rStyle w:val="Istaknuto"/>
          <w:rFonts w:eastAsiaTheme="majorEastAsia"/>
          <w:bCs/>
          <w:i w:val="0"/>
          <w:iCs w:val="0"/>
        </w:rPr>
        <w:t>enja  EU projekta.</w:t>
      </w:r>
    </w:p>
    <w:p w14:paraId="402D89AE" w14:textId="77777777" w:rsidR="00D246B1" w:rsidRPr="00634042" w:rsidRDefault="00D246B1" w:rsidP="00D246B1">
      <w:pPr>
        <w:spacing w:after="120" w:line="276" w:lineRule="auto"/>
        <w:ind w:left="426" w:right="571"/>
        <w:jc w:val="both"/>
        <w:rPr>
          <w:rStyle w:val="Istaknuto"/>
          <w:rFonts w:eastAsiaTheme="majorEastAsia"/>
          <w:bCs/>
          <w:i w:val="0"/>
          <w:iCs w:val="0"/>
        </w:rPr>
      </w:pPr>
      <w:r>
        <w:rPr>
          <w:rStyle w:val="Istaknuto"/>
          <w:rFonts w:eastAsiaTheme="majorEastAsia"/>
          <w:bCs/>
          <w:i w:val="0"/>
          <w:iCs w:val="0"/>
        </w:rPr>
        <w:lastRenderedPageBreak/>
        <w:t xml:space="preserve">- </w:t>
      </w:r>
      <w:r w:rsidRPr="00634042">
        <w:rPr>
          <w:rStyle w:val="Istaknuto"/>
          <w:rFonts w:eastAsiaTheme="majorEastAsia"/>
          <w:bCs/>
          <w:i w:val="0"/>
          <w:iCs w:val="0"/>
        </w:rPr>
        <w:t>Obavlja i druge poslove po nalogu pro</w:t>
      </w:r>
      <w:r>
        <w:rPr>
          <w:rStyle w:val="Istaknuto"/>
          <w:rFonts w:eastAsiaTheme="majorEastAsia"/>
          <w:bCs/>
          <w:i w:val="0"/>
          <w:iCs w:val="0"/>
        </w:rPr>
        <w:t>č</w:t>
      </w:r>
      <w:r w:rsidRPr="00634042">
        <w:rPr>
          <w:rStyle w:val="Istaknuto"/>
          <w:rFonts w:eastAsiaTheme="majorEastAsia"/>
          <w:bCs/>
          <w:i w:val="0"/>
          <w:iCs w:val="0"/>
        </w:rPr>
        <w:t>elnika Upravnog odjela i nadre</w:t>
      </w:r>
      <w:r>
        <w:rPr>
          <w:rStyle w:val="Istaknuto"/>
          <w:rFonts w:eastAsiaTheme="majorEastAsia"/>
          <w:bCs/>
          <w:i w:val="0"/>
          <w:iCs w:val="0"/>
        </w:rPr>
        <w:t>đ</w:t>
      </w:r>
      <w:r w:rsidRPr="00634042">
        <w:rPr>
          <w:rStyle w:val="Istaknuto"/>
          <w:rFonts w:eastAsiaTheme="majorEastAsia"/>
          <w:bCs/>
          <w:i w:val="0"/>
          <w:iCs w:val="0"/>
        </w:rPr>
        <w:t>enog službenika</w:t>
      </w:r>
      <w:r>
        <w:rPr>
          <w:rStyle w:val="Istaknuto"/>
          <w:rFonts w:eastAsiaTheme="majorEastAsia"/>
          <w:bCs/>
          <w:i w:val="0"/>
          <w:iCs w:val="0"/>
        </w:rPr>
        <w:t>.</w:t>
      </w:r>
    </w:p>
    <w:p w14:paraId="2E07B4AD" w14:textId="77777777" w:rsidR="00D246B1" w:rsidRDefault="00D246B1" w:rsidP="00D246B1"/>
    <w:p w14:paraId="5853B77F" w14:textId="014AB533" w:rsidR="009B465F" w:rsidRDefault="009B465F" w:rsidP="009B465F">
      <w:pPr>
        <w:spacing w:line="276" w:lineRule="auto"/>
        <w:ind w:right="-142"/>
        <w:jc w:val="both"/>
        <w:rPr>
          <w:rStyle w:val="Istaknuto"/>
          <w:rFonts w:eastAsiaTheme="majorEastAsia"/>
          <w:i w:val="0"/>
          <w:iCs w:val="0"/>
        </w:rPr>
      </w:pPr>
      <w:r>
        <w:rPr>
          <w:rStyle w:val="Istaknuto"/>
          <w:rFonts w:eastAsiaTheme="majorEastAsia"/>
          <w:b/>
          <w:bCs/>
        </w:rPr>
        <w:t>Podaci o plaći</w:t>
      </w:r>
    </w:p>
    <w:p w14:paraId="60643B12" w14:textId="77777777" w:rsidR="00C471C0" w:rsidRDefault="00C471C0" w:rsidP="00C471C0">
      <w:pPr>
        <w:spacing w:line="276" w:lineRule="auto"/>
        <w:ind w:right="-142"/>
        <w:jc w:val="both"/>
        <w:rPr>
          <w:rStyle w:val="Istaknuto"/>
          <w:rFonts w:eastAsiaTheme="majorEastAsia"/>
          <w:bCs/>
          <w:i w:val="0"/>
        </w:rPr>
      </w:pPr>
      <w:r>
        <w:rPr>
          <w:rStyle w:val="Istaknuto"/>
          <w:rFonts w:eastAsiaTheme="majorEastAsia"/>
          <w:bCs/>
          <w:i w:val="0"/>
        </w:rPr>
        <w:t>Plaću radnog mjesta Viši stručni suradnik I čini umnožak koeficijenta složenosti poslova 2,70 i osnovice za obračun plaće za pripadajući mjesec, uvećan za 0,5 % za svaku navršenu godinu radnog staža. Za vrijeme trajanja vježbeničkog staža vježbenik ima pravo na 85% plaće navedenog radnog mjesta.</w:t>
      </w:r>
    </w:p>
    <w:p w14:paraId="003B0B58" w14:textId="4083B98C" w:rsidR="00C471C0" w:rsidRDefault="00C471C0" w:rsidP="00C471C0">
      <w:pPr>
        <w:spacing w:line="276" w:lineRule="auto"/>
        <w:jc w:val="both"/>
      </w:pPr>
      <w:r>
        <w:t xml:space="preserve">Osnovica za obračun plaće propisana je Kolektivnim ugovorom za službenike i namještenike u upravnim tijelima Dubrovačko-neretvanske županije ("Službeni glasnik Dubrovačko-neretvanske županije" broj 04/17, 13/19, 5/20, 1/21, 18/22, 2/23, 6/23, 13/23, 2/24, </w:t>
      </w:r>
      <w:r w:rsidR="008A135C">
        <w:t>12</w:t>
      </w:r>
      <w:r>
        <w:t>/24</w:t>
      </w:r>
      <w:r w:rsidR="008A135C">
        <w:t xml:space="preserve"> i 19/24</w:t>
      </w:r>
      <w:r>
        <w:t>).</w:t>
      </w:r>
    </w:p>
    <w:p w14:paraId="1E9B0273" w14:textId="77777777" w:rsidR="008A135C" w:rsidRDefault="008A135C" w:rsidP="00C471C0">
      <w:pPr>
        <w:spacing w:line="276" w:lineRule="auto"/>
        <w:jc w:val="both"/>
        <w:rPr>
          <w:rStyle w:val="Istaknuto"/>
          <w:rFonts w:eastAsiaTheme="majorEastAsia"/>
          <w:i w:val="0"/>
          <w:iCs w:val="0"/>
        </w:rPr>
      </w:pPr>
    </w:p>
    <w:p w14:paraId="182B8B4A" w14:textId="77777777" w:rsidR="009B465F" w:rsidRPr="00063F83" w:rsidRDefault="009B465F" w:rsidP="009B465F">
      <w:pPr>
        <w:spacing w:after="120" w:line="276" w:lineRule="auto"/>
        <w:jc w:val="both"/>
        <w:rPr>
          <w:rStyle w:val="Istaknuto"/>
          <w:rFonts w:eastAsiaTheme="majorEastAsia"/>
          <w:b/>
          <w:bCs/>
        </w:rPr>
      </w:pPr>
      <w:r>
        <w:rPr>
          <w:rStyle w:val="Istaknuto"/>
          <w:rFonts w:eastAsiaTheme="majorEastAsia"/>
          <w:b/>
          <w:bCs/>
        </w:rPr>
        <w:t xml:space="preserve">  </w:t>
      </w:r>
      <w:r w:rsidRPr="00063F83">
        <w:rPr>
          <w:rStyle w:val="Istaknuto"/>
          <w:rFonts w:eastAsiaTheme="majorEastAsia"/>
          <w:b/>
          <w:bCs/>
        </w:rPr>
        <w:t>Pravni i drugi izvori za pripremanje kandidata za provjeru znanja i sposobnosti</w:t>
      </w:r>
    </w:p>
    <w:p w14:paraId="598B5A24" w14:textId="0A529D2E" w:rsidR="009B465F" w:rsidRPr="00063F83" w:rsidRDefault="009B465F" w:rsidP="009B465F">
      <w:pPr>
        <w:numPr>
          <w:ilvl w:val="0"/>
          <w:numId w:val="3"/>
        </w:numPr>
        <w:spacing w:line="276" w:lineRule="auto"/>
        <w:jc w:val="both"/>
        <w:rPr>
          <w:rStyle w:val="Istaknuto"/>
          <w:rFonts w:eastAsiaTheme="majorEastAsia"/>
          <w:bCs/>
          <w:i w:val="0"/>
        </w:rPr>
      </w:pPr>
      <w:r w:rsidRPr="00063F83">
        <w:rPr>
          <w:rStyle w:val="Istaknuto"/>
          <w:rFonts w:eastAsiaTheme="majorEastAsia"/>
          <w:bCs/>
          <w:i w:val="0"/>
        </w:rPr>
        <w:t>Zakon o lokalnoj i područnoj (regionalnoj) samoupravi („</w:t>
      </w:r>
      <w:r w:rsidRPr="00063F83">
        <w:t xml:space="preserve">Narodne novine”, broj: </w:t>
      </w:r>
      <w:r w:rsidRPr="00063F83">
        <w:rPr>
          <w:rStyle w:val="Istaknuto"/>
          <w:rFonts w:eastAsiaTheme="majorEastAsia"/>
          <w:bCs/>
          <w:i w:val="0"/>
        </w:rPr>
        <w:t xml:space="preserve"> 33/01, 60/01, 129/05, 109/07, 125/08, 36/09, 150/11, 144/12, 19/13, 137/15, 123/17, 98/19</w:t>
      </w:r>
      <w:r w:rsidR="005E0235">
        <w:rPr>
          <w:rStyle w:val="Istaknuto"/>
          <w:rFonts w:eastAsiaTheme="majorEastAsia"/>
          <w:bCs/>
          <w:i w:val="0"/>
        </w:rPr>
        <w:t xml:space="preserve"> i</w:t>
      </w:r>
      <w:r w:rsidRPr="00063F83">
        <w:rPr>
          <w:rStyle w:val="Istaknuto"/>
          <w:rFonts w:eastAsiaTheme="majorEastAsia"/>
          <w:bCs/>
          <w:i w:val="0"/>
        </w:rPr>
        <w:t xml:space="preserve"> 144/20)</w:t>
      </w:r>
    </w:p>
    <w:p w14:paraId="520E0320" w14:textId="77777777" w:rsidR="009B465F" w:rsidRPr="00063F83" w:rsidRDefault="009B465F" w:rsidP="009B465F">
      <w:pPr>
        <w:numPr>
          <w:ilvl w:val="0"/>
          <w:numId w:val="3"/>
        </w:numPr>
        <w:spacing w:line="276" w:lineRule="auto"/>
        <w:jc w:val="both"/>
        <w:rPr>
          <w:rFonts w:eastAsiaTheme="majorEastAsia"/>
        </w:rPr>
      </w:pPr>
      <w:r w:rsidRPr="00063F83">
        <w:t xml:space="preserve">Zakon o službenicima i namještenicima u lokalnoj i područnoj (regionalnoj) samoupravi (“Narodne novine”, broj: 86/08, 61/11, 04/18 i 112/19) </w:t>
      </w:r>
    </w:p>
    <w:p w14:paraId="3D32AE62" w14:textId="77777777" w:rsidR="003A4BB6" w:rsidRPr="008A135C" w:rsidRDefault="003A4BB6" w:rsidP="003A4BB6">
      <w:pPr>
        <w:spacing w:line="276" w:lineRule="auto"/>
        <w:ind w:left="720"/>
        <w:jc w:val="both"/>
        <w:rPr>
          <w:highlight w:val="yellow"/>
        </w:rPr>
      </w:pPr>
    </w:p>
    <w:p w14:paraId="0BCBA977" w14:textId="77777777" w:rsidR="009B465F" w:rsidRDefault="009B465F" w:rsidP="009B465F">
      <w:pPr>
        <w:spacing w:line="276" w:lineRule="auto"/>
        <w:ind w:right="-142"/>
        <w:jc w:val="both"/>
        <w:rPr>
          <w:sz w:val="12"/>
        </w:rPr>
      </w:pPr>
    </w:p>
    <w:p w14:paraId="1F30FA39" w14:textId="527B1E22" w:rsidR="009B465F" w:rsidRPr="009101C8" w:rsidRDefault="008F555D" w:rsidP="009B465F">
      <w:pPr>
        <w:numPr>
          <w:ilvl w:val="0"/>
          <w:numId w:val="1"/>
        </w:numPr>
        <w:spacing w:after="120" w:line="276" w:lineRule="auto"/>
        <w:ind w:right="-142"/>
        <w:jc w:val="both"/>
        <w:rPr>
          <w:rStyle w:val="Istaknuto"/>
          <w:rFonts w:eastAsiaTheme="majorEastAsia"/>
          <w:i w:val="0"/>
          <w:iCs w:val="0"/>
          <w:u w:val="single"/>
        </w:rPr>
      </w:pPr>
      <w:r w:rsidRPr="009101C8">
        <w:rPr>
          <w:rStyle w:val="Istaknuto"/>
          <w:rFonts w:eastAsiaTheme="majorEastAsia"/>
          <w:b/>
          <w:bCs/>
          <w:i w:val="0"/>
          <w:u w:val="single"/>
        </w:rPr>
        <w:t>Viši referent I</w:t>
      </w:r>
      <w:r w:rsidR="005E0235" w:rsidRPr="009101C8">
        <w:rPr>
          <w:rStyle w:val="Istaknuto"/>
          <w:rFonts w:eastAsiaTheme="majorEastAsia"/>
          <w:b/>
          <w:bCs/>
          <w:i w:val="0"/>
          <w:u w:val="single"/>
        </w:rPr>
        <w:t xml:space="preserve"> </w:t>
      </w:r>
      <w:r w:rsidRPr="009101C8">
        <w:rPr>
          <w:rStyle w:val="Istaknuto"/>
          <w:rFonts w:eastAsiaTheme="majorEastAsia"/>
          <w:b/>
          <w:bCs/>
          <w:i w:val="0"/>
          <w:u w:val="single"/>
        </w:rPr>
        <w:t>- vježbenik/</w:t>
      </w:r>
      <w:proofErr w:type="spellStart"/>
      <w:r w:rsidRPr="009101C8">
        <w:rPr>
          <w:rStyle w:val="Istaknuto"/>
          <w:rFonts w:eastAsiaTheme="majorEastAsia"/>
          <w:b/>
          <w:bCs/>
          <w:i w:val="0"/>
          <w:u w:val="single"/>
        </w:rPr>
        <w:t>ca</w:t>
      </w:r>
      <w:proofErr w:type="spellEnd"/>
    </w:p>
    <w:p w14:paraId="34FC14D4" w14:textId="77777777" w:rsidR="009B465F" w:rsidRDefault="009B465F" w:rsidP="009B465F">
      <w:pPr>
        <w:spacing w:after="120" w:line="276" w:lineRule="auto"/>
        <w:ind w:left="643" w:right="-142"/>
        <w:jc w:val="both"/>
        <w:rPr>
          <w:rStyle w:val="Istaknuto"/>
          <w:rFonts w:eastAsiaTheme="majorEastAsia"/>
          <w:i w:val="0"/>
          <w:iCs w:val="0"/>
        </w:rPr>
      </w:pPr>
      <w:r>
        <w:rPr>
          <w:rStyle w:val="Istaknuto"/>
          <w:rFonts w:eastAsiaTheme="majorEastAsia"/>
          <w:b/>
        </w:rPr>
        <w:t xml:space="preserve">Opis poslova radnog mjesta </w:t>
      </w:r>
    </w:p>
    <w:p w14:paraId="6CF496F2" w14:textId="24C1BF2E" w:rsidR="009B465F" w:rsidRDefault="008F555D" w:rsidP="009B465F">
      <w:pPr>
        <w:numPr>
          <w:ilvl w:val="0"/>
          <w:numId w:val="4"/>
        </w:numPr>
        <w:spacing w:line="276" w:lineRule="auto"/>
        <w:jc w:val="both"/>
        <w:rPr>
          <w:rStyle w:val="Istaknuto"/>
          <w:rFonts w:eastAsiaTheme="majorEastAsia"/>
          <w:i w:val="0"/>
        </w:rPr>
      </w:pPr>
      <w:r>
        <w:rPr>
          <w:rStyle w:val="Istaknuto"/>
          <w:rFonts w:eastAsiaTheme="majorEastAsia"/>
          <w:i w:val="0"/>
        </w:rPr>
        <w:t>Obavlja poslove nabave putem narudžbenica te poslove prijema i raspodjele opreme i materijala.</w:t>
      </w:r>
    </w:p>
    <w:p w14:paraId="7E4FA8B6" w14:textId="723BCE0C" w:rsidR="009B465F" w:rsidRDefault="008F555D" w:rsidP="008F555D">
      <w:pPr>
        <w:numPr>
          <w:ilvl w:val="0"/>
          <w:numId w:val="4"/>
        </w:numPr>
        <w:spacing w:line="276" w:lineRule="auto"/>
        <w:jc w:val="both"/>
        <w:rPr>
          <w:rStyle w:val="Istaknuto"/>
          <w:rFonts w:eastAsiaTheme="majorEastAsia"/>
          <w:i w:val="0"/>
        </w:rPr>
      </w:pPr>
      <w:r>
        <w:rPr>
          <w:rStyle w:val="Istaknuto"/>
          <w:rFonts w:eastAsiaTheme="majorEastAsia"/>
          <w:i w:val="0"/>
        </w:rPr>
        <w:t xml:space="preserve">Zaprima, pregledava i prosljeđuje </w:t>
      </w:r>
      <w:proofErr w:type="spellStart"/>
      <w:r>
        <w:rPr>
          <w:rStyle w:val="Istaknuto"/>
          <w:rFonts w:eastAsiaTheme="majorEastAsia"/>
          <w:i w:val="0"/>
        </w:rPr>
        <w:t>eRačune</w:t>
      </w:r>
      <w:proofErr w:type="spellEnd"/>
      <w:r>
        <w:rPr>
          <w:rStyle w:val="Istaknuto"/>
          <w:rFonts w:eastAsiaTheme="majorEastAsia"/>
          <w:i w:val="0"/>
        </w:rPr>
        <w:t xml:space="preserve"> u SPI sustavu za sva upravna tijela.</w:t>
      </w:r>
    </w:p>
    <w:p w14:paraId="3D97E72A" w14:textId="77777777" w:rsidR="00D77CC8" w:rsidRDefault="008F555D" w:rsidP="008F555D">
      <w:pPr>
        <w:numPr>
          <w:ilvl w:val="0"/>
          <w:numId w:val="4"/>
        </w:numPr>
        <w:spacing w:line="276" w:lineRule="auto"/>
        <w:jc w:val="both"/>
        <w:rPr>
          <w:rStyle w:val="Istaknuto"/>
          <w:rFonts w:eastAsiaTheme="majorEastAsia"/>
          <w:i w:val="0"/>
        </w:rPr>
      </w:pPr>
      <w:r>
        <w:rPr>
          <w:rStyle w:val="Istaknuto"/>
          <w:rFonts w:eastAsiaTheme="majorEastAsia"/>
          <w:i w:val="0"/>
        </w:rPr>
        <w:t xml:space="preserve">Obavlja poslove koji se odnose na pravilno korištenje imovine i sredstava za rad te </w:t>
      </w:r>
      <w:r w:rsidR="00D77CC8">
        <w:rPr>
          <w:rStyle w:val="Istaknuto"/>
          <w:rFonts w:eastAsiaTheme="majorEastAsia"/>
          <w:i w:val="0"/>
        </w:rPr>
        <w:t>o tome vodi propisane evidencije.</w:t>
      </w:r>
    </w:p>
    <w:p w14:paraId="29571CC5" w14:textId="55847AC6" w:rsidR="008F555D" w:rsidRDefault="00D77CC8" w:rsidP="008F555D">
      <w:pPr>
        <w:numPr>
          <w:ilvl w:val="0"/>
          <w:numId w:val="4"/>
        </w:numPr>
        <w:spacing w:line="276" w:lineRule="auto"/>
        <w:jc w:val="both"/>
        <w:rPr>
          <w:rStyle w:val="Istaknuto"/>
          <w:rFonts w:eastAsiaTheme="majorEastAsia"/>
          <w:i w:val="0"/>
        </w:rPr>
      </w:pPr>
      <w:r>
        <w:rPr>
          <w:rStyle w:val="Istaknuto"/>
          <w:rFonts w:eastAsiaTheme="majorEastAsia"/>
          <w:i w:val="0"/>
        </w:rPr>
        <w:t xml:space="preserve">Sudjeluje u organizaciji prijevoza dužnosnika i službenika Županije te </w:t>
      </w:r>
      <w:r w:rsidR="008F555D">
        <w:rPr>
          <w:rStyle w:val="Istaknuto"/>
          <w:rFonts w:eastAsiaTheme="majorEastAsia"/>
          <w:i w:val="0"/>
        </w:rPr>
        <w:t>obavlja poslove u vezi korištenja i održavanja svih službenih vozila Županije.</w:t>
      </w:r>
    </w:p>
    <w:p w14:paraId="5F70E645" w14:textId="114D2D10" w:rsidR="008F555D" w:rsidRDefault="008F555D" w:rsidP="008F555D">
      <w:pPr>
        <w:numPr>
          <w:ilvl w:val="0"/>
          <w:numId w:val="4"/>
        </w:numPr>
        <w:spacing w:line="276" w:lineRule="auto"/>
        <w:jc w:val="both"/>
        <w:rPr>
          <w:rStyle w:val="Istaknuto"/>
          <w:rFonts w:eastAsiaTheme="majorEastAsia"/>
          <w:i w:val="0"/>
        </w:rPr>
      </w:pPr>
      <w:r>
        <w:rPr>
          <w:rStyle w:val="Istaknuto"/>
          <w:rFonts w:eastAsiaTheme="majorEastAsia"/>
          <w:i w:val="0"/>
        </w:rPr>
        <w:t>Sudjeluje u obavljanju poslova zaštite i tekućeg održavanja zgrada, instalacija i uređaja te poslova dostave, čišćenja i održavanja radnih prostorija i okoliša.</w:t>
      </w:r>
    </w:p>
    <w:p w14:paraId="53852B3D" w14:textId="39BDF832" w:rsidR="008F555D" w:rsidRDefault="008F555D" w:rsidP="008F555D">
      <w:pPr>
        <w:numPr>
          <w:ilvl w:val="0"/>
          <w:numId w:val="4"/>
        </w:numPr>
        <w:spacing w:line="276" w:lineRule="auto"/>
        <w:jc w:val="both"/>
        <w:rPr>
          <w:rStyle w:val="Istaknuto"/>
          <w:rFonts w:eastAsiaTheme="majorEastAsia"/>
          <w:i w:val="0"/>
        </w:rPr>
      </w:pPr>
      <w:r>
        <w:rPr>
          <w:rStyle w:val="Istaknuto"/>
          <w:rFonts w:eastAsiaTheme="majorEastAsia"/>
          <w:i w:val="0"/>
        </w:rPr>
        <w:t>Obavlja i druge poslove po nalogu nadređenog službenika i pročelnika Upravnog odjela.</w:t>
      </w:r>
    </w:p>
    <w:p w14:paraId="1245649F" w14:textId="77777777" w:rsidR="008F555D" w:rsidRPr="008F555D" w:rsidRDefault="008F555D" w:rsidP="008F555D">
      <w:pPr>
        <w:spacing w:line="276" w:lineRule="auto"/>
        <w:ind w:left="360"/>
        <w:jc w:val="both"/>
        <w:rPr>
          <w:rFonts w:eastAsiaTheme="majorEastAsia"/>
          <w:iCs/>
          <w:sz w:val="20"/>
          <w:szCs w:val="20"/>
        </w:rPr>
      </w:pPr>
    </w:p>
    <w:p w14:paraId="51085669" w14:textId="77777777" w:rsidR="009B465F" w:rsidRDefault="009B465F" w:rsidP="009B465F">
      <w:pPr>
        <w:tabs>
          <w:tab w:val="left" w:pos="7515"/>
        </w:tabs>
        <w:spacing w:after="120" w:line="276" w:lineRule="auto"/>
        <w:jc w:val="both"/>
        <w:rPr>
          <w:rStyle w:val="Istaknuto"/>
          <w:rFonts w:eastAsiaTheme="majorEastAsia"/>
          <w:b/>
          <w:bCs/>
        </w:rPr>
      </w:pPr>
      <w:r>
        <w:rPr>
          <w:rStyle w:val="Istaknuto"/>
          <w:rFonts w:eastAsiaTheme="majorEastAsia"/>
          <w:b/>
          <w:bCs/>
        </w:rPr>
        <w:t xml:space="preserve">     Podaci o plaći</w:t>
      </w:r>
    </w:p>
    <w:p w14:paraId="47E7E392" w14:textId="5CB0BC04" w:rsidR="009B465F" w:rsidRDefault="009B465F" w:rsidP="009B465F">
      <w:pPr>
        <w:spacing w:line="276" w:lineRule="auto"/>
        <w:ind w:right="-142"/>
        <w:jc w:val="both"/>
        <w:rPr>
          <w:rStyle w:val="Istaknuto"/>
          <w:rFonts w:eastAsiaTheme="majorEastAsia"/>
          <w:bCs/>
          <w:i w:val="0"/>
        </w:rPr>
      </w:pPr>
      <w:r>
        <w:rPr>
          <w:rStyle w:val="Istaknuto"/>
          <w:rFonts w:eastAsiaTheme="majorEastAsia"/>
          <w:bCs/>
          <w:i w:val="0"/>
        </w:rPr>
        <w:t xml:space="preserve">Plaću radnog mjesta </w:t>
      </w:r>
      <w:r w:rsidR="008F555D">
        <w:rPr>
          <w:rStyle w:val="Istaknuto"/>
          <w:rFonts w:eastAsiaTheme="majorEastAsia"/>
          <w:bCs/>
          <w:i w:val="0"/>
        </w:rPr>
        <w:t xml:space="preserve">Viši referent </w:t>
      </w:r>
      <w:r>
        <w:rPr>
          <w:rStyle w:val="Istaknuto"/>
          <w:rFonts w:eastAsiaTheme="majorEastAsia"/>
          <w:bCs/>
          <w:i w:val="0"/>
        </w:rPr>
        <w:t>I čini umnožak koeficijenta složenosti poslova 2</w:t>
      </w:r>
      <w:r w:rsidR="008F555D">
        <w:rPr>
          <w:rStyle w:val="Istaknuto"/>
          <w:rFonts w:eastAsiaTheme="majorEastAsia"/>
          <w:bCs/>
          <w:i w:val="0"/>
        </w:rPr>
        <w:t>,25</w:t>
      </w:r>
      <w:r>
        <w:rPr>
          <w:rStyle w:val="Istaknuto"/>
          <w:rFonts w:eastAsiaTheme="majorEastAsia"/>
          <w:bCs/>
          <w:i w:val="0"/>
        </w:rPr>
        <w:t xml:space="preserve"> i osnovice za obračun plaće za pripadajući mjesec, uvećan za 0,5 % za svaku navršenu godinu radnog staža.</w:t>
      </w:r>
      <w:r w:rsidR="00123FE5">
        <w:t xml:space="preserve"> </w:t>
      </w:r>
      <w:r w:rsidR="008F555D" w:rsidRPr="008F555D">
        <w:rPr>
          <w:rStyle w:val="Istaknuto"/>
          <w:rFonts w:eastAsiaTheme="majorEastAsia"/>
          <w:bCs/>
          <w:i w:val="0"/>
        </w:rPr>
        <w:t>Za vrijeme trajanja vježbeničkog staža vježbenik ima pravo na 85% plaće navedenog radnog mjesta.</w:t>
      </w:r>
    </w:p>
    <w:p w14:paraId="6726E9BB" w14:textId="77777777" w:rsidR="008F555D" w:rsidRPr="008F555D" w:rsidRDefault="008F555D" w:rsidP="009B465F">
      <w:pPr>
        <w:spacing w:line="276" w:lineRule="auto"/>
        <w:ind w:right="-142"/>
        <w:jc w:val="both"/>
        <w:rPr>
          <w:rStyle w:val="Istaknuto"/>
          <w:rFonts w:eastAsiaTheme="majorEastAsia"/>
          <w:bCs/>
          <w:i w:val="0"/>
          <w:sz w:val="16"/>
          <w:szCs w:val="16"/>
        </w:rPr>
      </w:pPr>
    </w:p>
    <w:p w14:paraId="26122152" w14:textId="67984A16" w:rsidR="009B465F" w:rsidRDefault="009B465F" w:rsidP="009B465F">
      <w:pPr>
        <w:spacing w:line="276" w:lineRule="auto"/>
        <w:jc w:val="both"/>
        <w:rPr>
          <w:rStyle w:val="Istaknuto"/>
          <w:rFonts w:eastAsiaTheme="majorEastAsia"/>
          <w:i w:val="0"/>
          <w:iCs w:val="0"/>
        </w:rPr>
      </w:pPr>
      <w:r>
        <w:lastRenderedPageBreak/>
        <w:t xml:space="preserve">Osnovica za obračun plaće propisana je Kolektivnim ugovorom za službenike i namještenike u upravnim tijelima Dubrovačko-neretvanske županije ("Službeni glasnik Dubrovačko-neretvanske županije" broj 04/17, 13/19, 5/20, 1/21, 18/22, 2/23, 6/23, 13/23, 2/24 </w:t>
      </w:r>
      <w:r w:rsidR="008F555D">
        <w:t>,12</w:t>
      </w:r>
      <w:r>
        <w:t>/24</w:t>
      </w:r>
      <w:r w:rsidR="008F555D">
        <w:t xml:space="preserve"> i 19/24</w:t>
      </w:r>
      <w:r>
        <w:t>).</w:t>
      </w:r>
    </w:p>
    <w:p w14:paraId="209512FE" w14:textId="77777777" w:rsidR="009B465F" w:rsidRDefault="009B465F" w:rsidP="009B465F">
      <w:pPr>
        <w:spacing w:line="276" w:lineRule="auto"/>
        <w:ind w:right="-142"/>
        <w:jc w:val="both"/>
        <w:rPr>
          <w:rStyle w:val="Istaknuto"/>
          <w:rFonts w:eastAsiaTheme="majorEastAsia"/>
          <w:bCs/>
          <w:i w:val="0"/>
        </w:rPr>
      </w:pPr>
    </w:p>
    <w:p w14:paraId="7A4577EC" w14:textId="77777777" w:rsidR="003A4BB6" w:rsidRDefault="003A4BB6" w:rsidP="009B465F">
      <w:pPr>
        <w:spacing w:line="276" w:lineRule="auto"/>
        <w:ind w:right="-142"/>
        <w:jc w:val="both"/>
        <w:rPr>
          <w:rStyle w:val="Istaknuto"/>
          <w:rFonts w:eastAsiaTheme="majorEastAsia"/>
          <w:bCs/>
          <w:i w:val="0"/>
        </w:rPr>
      </w:pPr>
    </w:p>
    <w:p w14:paraId="120669B3" w14:textId="77777777" w:rsidR="009B465F" w:rsidRDefault="009B465F" w:rsidP="009B465F">
      <w:pPr>
        <w:spacing w:after="120" w:line="276" w:lineRule="auto"/>
        <w:jc w:val="both"/>
        <w:rPr>
          <w:rStyle w:val="Istaknuto"/>
          <w:rFonts w:eastAsiaTheme="majorEastAsia"/>
          <w:b/>
          <w:bCs/>
        </w:rPr>
      </w:pPr>
      <w:r>
        <w:rPr>
          <w:rStyle w:val="Istaknuto"/>
          <w:rFonts w:eastAsiaTheme="majorEastAsia"/>
          <w:b/>
          <w:bCs/>
        </w:rPr>
        <w:t xml:space="preserve">  Pravni i drugi izvori za pripremanje kandidata za provjeru znanja i sposobnosti</w:t>
      </w:r>
    </w:p>
    <w:p w14:paraId="1B11C030" w14:textId="0453EECA" w:rsidR="009B465F" w:rsidRPr="00063F83" w:rsidRDefault="009B465F" w:rsidP="009B465F">
      <w:pPr>
        <w:numPr>
          <w:ilvl w:val="0"/>
          <w:numId w:val="5"/>
        </w:numPr>
        <w:spacing w:line="276" w:lineRule="auto"/>
        <w:jc w:val="both"/>
        <w:rPr>
          <w:rStyle w:val="Istaknuto"/>
          <w:rFonts w:eastAsiaTheme="majorEastAsia"/>
          <w:bCs/>
          <w:i w:val="0"/>
        </w:rPr>
      </w:pPr>
      <w:r w:rsidRPr="00063F83">
        <w:rPr>
          <w:rStyle w:val="Istaknuto"/>
          <w:rFonts w:eastAsiaTheme="majorEastAsia"/>
          <w:bCs/>
          <w:i w:val="0"/>
        </w:rPr>
        <w:t>Zakon o lokalnoj i područnoj (regionalnoj) samoupravi („</w:t>
      </w:r>
      <w:r w:rsidRPr="00063F83">
        <w:t xml:space="preserve">Narodne novine”, broj: </w:t>
      </w:r>
      <w:r w:rsidRPr="00063F83">
        <w:rPr>
          <w:rStyle w:val="Istaknuto"/>
          <w:rFonts w:eastAsiaTheme="majorEastAsia"/>
          <w:bCs/>
          <w:i w:val="0"/>
        </w:rPr>
        <w:t xml:space="preserve"> 33/01, 60/01, 129/05, 109/07, 125/08, 36/09, 150/11, 144/12, 19/13, 137/15, 123/17, 98/19</w:t>
      </w:r>
      <w:r w:rsidR="005E0235">
        <w:rPr>
          <w:rStyle w:val="Istaknuto"/>
          <w:rFonts w:eastAsiaTheme="majorEastAsia"/>
          <w:bCs/>
          <w:i w:val="0"/>
        </w:rPr>
        <w:t xml:space="preserve"> i </w:t>
      </w:r>
      <w:r w:rsidRPr="00063F83">
        <w:rPr>
          <w:rStyle w:val="Istaknuto"/>
          <w:rFonts w:eastAsiaTheme="majorEastAsia"/>
          <w:bCs/>
          <w:i w:val="0"/>
        </w:rPr>
        <w:t xml:space="preserve"> 144/20)</w:t>
      </w:r>
    </w:p>
    <w:p w14:paraId="1306A1D8" w14:textId="77777777" w:rsidR="009B465F" w:rsidRPr="00837AEA" w:rsidRDefault="009B465F" w:rsidP="009B465F">
      <w:pPr>
        <w:numPr>
          <w:ilvl w:val="0"/>
          <w:numId w:val="5"/>
        </w:numPr>
        <w:spacing w:line="276" w:lineRule="auto"/>
        <w:jc w:val="both"/>
        <w:rPr>
          <w:rFonts w:eastAsiaTheme="majorEastAsia"/>
        </w:rPr>
      </w:pPr>
      <w:r w:rsidRPr="00063F83">
        <w:t xml:space="preserve">Zakon o službenicima i namještenicima u lokalnoj i područnoj (regionalnoj) samoupravi (“Narodne novine”, broj: 86/08, 61/11, 04/18 i 112/19) </w:t>
      </w:r>
    </w:p>
    <w:p w14:paraId="04BD2F13" w14:textId="25EF0AB3" w:rsidR="00837AEA" w:rsidRPr="00837AEA" w:rsidRDefault="00837AEA" w:rsidP="00837AEA">
      <w:pPr>
        <w:numPr>
          <w:ilvl w:val="0"/>
          <w:numId w:val="5"/>
        </w:numPr>
        <w:spacing w:line="276" w:lineRule="auto"/>
        <w:jc w:val="both"/>
        <w:rPr>
          <w:rFonts w:eastAsiaTheme="majorEastAsia"/>
        </w:rPr>
      </w:pPr>
      <w:r>
        <w:t xml:space="preserve">Pravilnik </w:t>
      </w:r>
      <w:r>
        <w:rPr>
          <w:rFonts w:eastAsiaTheme="majorEastAsia"/>
        </w:rPr>
        <w:t>o provedbi</w:t>
      </w:r>
      <w:r w:rsidR="0040705F">
        <w:rPr>
          <w:rFonts w:eastAsiaTheme="majorEastAsia"/>
        </w:rPr>
        <w:t xml:space="preserve"> postupaka jednostavne nabave Dubrovačko-neretvanske županije</w:t>
      </w:r>
      <w:r>
        <w:rPr>
          <w:rFonts w:eastAsiaTheme="majorEastAsia"/>
        </w:rPr>
        <w:t xml:space="preserve"> („</w:t>
      </w:r>
      <w:r>
        <w:t xml:space="preserve">Službeni glasnik Dubrovačko- neretvanske županije“, broj 3/23) </w:t>
      </w:r>
    </w:p>
    <w:p w14:paraId="72390DAB" w14:textId="2A764119" w:rsidR="00837AEA" w:rsidRDefault="00CF0A83" w:rsidP="00063F83">
      <w:pPr>
        <w:spacing w:line="276" w:lineRule="auto"/>
        <w:ind w:left="720"/>
        <w:jc w:val="both"/>
        <w:rPr>
          <w:rFonts w:eastAsiaTheme="majorEastAsia"/>
        </w:rPr>
      </w:pPr>
      <w:hyperlink r:id="rId5" w:history="1">
        <w:r w:rsidR="0040705F" w:rsidRPr="00531333">
          <w:rPr>
            <w:rStyle w:val="Hiperveza"/>
            <w:rFonts w:eastAsiaTheme="majorEastAsia"/>
          </w:rPr>
          <w:t>https://www.dnz.hr/wp-content/uploads/2023/11/2.-Pravilnik-JN-Skupstina-DNZ-e-1-2.pdf</w:t>
        </w:r>
      </w:hyperlink>
    </w:p>
    <w:p w14:paraId="2E94537A" w14:textId="77777777" w:rsidR="0040705F" w:rsidRPr="00B218AC" w:rsidRDefault="0040705F" w:rsidP="00063F83">
      <w:pPr>
        <w:spacing w:line="276" w:lineRule="auto"/>
        <w:ind w:left="720"/>
        <w:jc w:val="both"/>
        <w:rPr>
          <w:rFonts w:eastAsiaTheme="majorEastAsia"/>
          <w:highlight w:val="yellow"/>
        </w:rPr>
      </w:pPr>
    </w:p>
    <w:p w14:paraId="7CA21910" w14:textId="5CF70E99" w:rsidR="009B465F" w:rsidRPr="009101C8" w:rsidRDefault="00B218AC" w:rsidP="009B465F">
      <w:pPr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  <w:u w:val="single"/>
        </w:rPr>
      </w:pPr>
      <w:r w:rsidRPr="009101C8">
        <w:rPr>
          <w:rStyle w:val="Istaknuto"/>
          <w:rFonts w:eastAsiaTheme="majorEastAsia"/>
          <w:b/>
          <w:bCs/>
          <w:i w:val="0"/>
          <w:u w:val="single"/>
        </w:rPr>
        <w:t>Referent I</w:t>
      </w:r>
    </w:p>
    <w:p w14:paraId="71A87DA2" w14:textId="77777777" w:rsidR="009B465F" w:rsidRDefault="009B465F" w:rsidP="009B465F">
      <w:pPr>
        <w:spacing w:line="180" w:lineRule="exact"/>
        <w:ind w:left="720"/>
        <w:jc w:val="both"/>
        <w:rPr>
          <w:b/>
          <w:szCs w:val="28"/>
        </w:rPr>
      </w:pPr>
    </w:p>
    <w:p w14:paraId="67E8B5BF" w14:textId="77777777" w:rsidR="009B465F" w:rsidRDefault="009B465F" w:rsidP="009B465F">
      <w:pPr>
        <w:spacing w:line="180" w:lineRule="exact"/>
        <w:ind w:left="720"/>
        <w:jc w:val="both"/>
        <w:rPr>
          <w:rStyle w:val="Istaknuto"/>
          <w:rFonts w:eastAsiaTheme="majorEastAsia"/>
        </w:rPr>
      </w:pPr>
      <w:r>
        <w:rPr>
          <w:rStyle w:val="Istaknuto"/>
          <w:rFonts w:eastAsiaTheme="majorEastAsia"/>
          <w:b/>
        </w:rPr>
        <w:t>Opis poslova radnog mjesta</w:t>
      </w:r>
    </w:p>
    <w:p w14:paraId="65915101" w14:textId="77777777" w:rsidR="009B465F" w:rsidRDefault="009B465F" w:rsidP="009B465F">
      <w:pPr>
        <w:spacing w:line="180" w:lineRule="exact"/>
        <w:ind w:left="720"/>
        <w:jc w:val="both"/>
        <w:rPr>
          <w:rStyle w:val="Istaknuto"/>
          <w:rFonts w:eastAsiaTheme="majorEastAsia"/>
          <w:b/>
          <w:i w:val="0"/>
          <w:iCs w:val="0"/>
          <w:sz w:val="28"/>
          <w:szCs w:val="28"/>
        </w:rPr>
      </w:pPr>
    </w:p>
    <w:p w14:paraId="2D91EE3A" w14:textId="5774A9C6" w:rsidR="009B465F" w:rsidRDefault="00B218AC" w:rsidP="009B465F">
      <w:pPr>
        <w:numPr>
          <w:ilvl w:val="0"/>
          <w:numId w:val="7"/>
        </w:numPr>
        <w:spacing w:line="276" w:lineRule="auto"/>
        <w:jc w:val="both"/>
        <w:rPr>
          <w:rStyle w:val="Istaknuto"/>
          <w:rFonts w:eastAsiaTheme="majorEastAsia"/>
          <w:i w:val="0"/>
        </w:rPr>
      </w:pPr>
      <w:r>
        <w:rPr>
          <w:rStyle w:val="Istaknuto"/>
          <w:rFonts w:eastAsiaTheme="majorEastAsia"/>
          <w:i w:val="0"/>
        </w:rPr>
        <w:t>Sudjeluje u poslovima planiranja, uvođenja i primjene informacijske i komunikacijske tehnologije, sudjeluje u izradi planova za odabir i uporabu strojne i programske opreme.</w:t>
      </w:r>
    </w:p>
    <w:p w14:paraId="2A27FD91" w14:textId="77777777" w:rsidR="0038395B" w:rsidRDefault="00B218AC" w:rsidP="009B465F">
      <w:pPr>
        <w:numPr>
          <w:ilvl w:val="0"/>
          <w:numId w:val="7"/>
        </w:numPr>
        <w:spacing w:line="276" w:lineRule="auto"/>
        <w:jc w:val="both"/>
        <w:rPr>
          <w:rStyle w:val="Istaknuto"/>
          <w:rFonts w:eastAsiaTheme="majorEastAsia"/>
          <w:i w:val="0"/>
        </w:rPr>
      </w:pPr>
      <w:r>
        <w:rPr>
          <w:rStyle w:val="Istaknuto"/>
          <w:rFonts w:eastAsiaTheme="majorEastAsia"/>
          <w:i w:val="0"/>
        </w:rPr>
        <w:t>Sudjeluje u održavanju, razvoju i unapređenju rada opreme, sistematskog software-a, baza podataka, informatičke mreže i osiguranju sigurnog</w:t>
      </w:r>
      <w:r w:rsidR="0038395B">
        <w:rPr>
          <w:rStyle w:val="Istaknuto"/>
          <w:rFonts w:eastAsiaTheme="majorEastAsia"/>
          <w:i w:val="0"/>
        </w:rPr>
        <w:t xml:space="preserve"> i zaštićenog rada u mreži.</w:t>
      </w:r>
    </w:p>
    <w:p w14:paraId="37FA32E2" w14:textId="77777777" w:rsidR="0038395B" w:rsidRDefault="0038395B" w:rsidP="009B465F">
      <w:pPr>
        <w:numPr>
          <w:ilvl w:val="0"/>
          <w:numId w:val="7"/>
        </w:numPr>
        <w:spacing w:line="276" w:lineRule="auto"/>
        <w:jc w:val="both"/>
        <w:rPr>
          <w:rStyle w:val="Istaknuto"/>
          <w:rFonts w:eastAsiaTheme="majorEastAsia"/>
          <w:i w:val="0"/>
        </w:rPr>
      </w:pPr>
      <w:r>
        <w:rPr>
          <w:rStyle w:val="Istaknuto"/>
          <w:rFonts w:eastAsiaTheme="majorEastAsia"/>
          <w:i w:val="0"/>
        </w:rPr>
        <w:t>Obavlja poslove implementacije sigurnosne tehnologije u IT sustav te konfiguracije i upravljanja krajnjim uređajima koji se povezuju u IT sustav.</w:t>
      </w:r>
    </w:p>
    <w:p w14:paraId="234DBC31" w14:textId="77777777" w:rsidR="0038395B" w:rsidRDefault="0038395B" w:rsidP="009B465F">
      <w:pPr>
        <w:numPr>
          <w:ilvl w:val="0"/>
          <w:numId w:val="7"/>
        </w:numPr>
        <w:spacing w:line="276" w:lineRule="auto"/>
        <w:jc w:val="both"/>
        <w:rPr>
          <w:rStyle w:val="Istaknuto"/>
          <w:rFonts w:eastAsiaTheme="majorEastAsia"/>
          <w:i w:val="0"/>
        </w:rPr>
      </w:pPr>
      <w:r>
        <w:rPr>
          <w:rStyle w:val="Istaknuto"/>
          <w:rFonts w:eastAsiaTheme="majorEastAsia"/>
          <w:i w:val="0"/>
        </w:rPr>
        <w:t>Sudjeluje u dijagnosticiranju jednostavnijih problema u radu programskih sustava i operacijskih sustava računala, nadzire rad računalnog sustava i mreže.</w:t>
      </w:r>
    </w:p>
    <w:p w14:paraId="2C81C764" w14:textId="77777777" w:rsidR="0038395B" w:rsidRDefault="0038395B" w:rsidP="009B465F">
      <w:pPr>
        <w:numPr>
          <w:ilvl w:val="0"/>
          <w:numId w:val="7"/>
        </w:numPr>
        <w:spacing w:line="276" w:lineRule="auto"/>
        <w:jc w:val="both"/>
        <w:rPr>
          <w:rStyle w:val="Istaknuto"/>
          <w:rFonts w:eastAsiaTheme="majorEastAsia"/>
          <w:i w:val="0"/>
        </w:rPr>
      </w:pPr>
      <w:r>
        <w:rPr>
          <w:rStyle w:val="Istaknuto"/>
          <w:rFonts w:eastAsiaTheme="majorEastAsia"/>
          <w:i w:val="0"/>
        </w:rPr>
        <w:t>Sudjeluje u konfiguraciji, projektiranju, implementaciji i održavanju računalnih mrežnih sustava te virtualizacijske tehnologije i sigurnosti informacijskih sustava.</w:t>
      </w:r>
    </w:p>
    <w:p w14:paraId="688994F1" w14:textId="77777777" w:rsidR="0038395B" w:rsidRDefault="0038395B" w:rsidP="009B465F">
      <w:pPr>
        <w:numPr>
          <w:ilvl w:val="0"/>
          <w:numId w:val="7"/>
        </w:numPr>
        <w:spacing w:line="276" w:lineRule="auto"/>
        <w:jc w:val="both"/>
        <w:rPr>
          <w:rStyle w:val="Istaknuto"/>
          <w:rFonts w:eastAsiaTheme="majorEastAsia"/>
          <w:i w:val="0"/>
        </w:rPr>
      </w:pPr>
      <w:r>
        <w:rPr>
          <w:rStyle w:val="Istaknuto"/>
          <w:rFonts w:eastAsiaTheme="majorEastAsia"/>
          <w:i w:val="0"/>
        </w:rPr>
        <w:t>Sudjeluje u instalaciji i održavanju serverskih računala u virtualnom okruženju.</w:t>
      </w:r>
    </w:p>
    <w:p w14:paraId="77337072" w14:textId="77777777" w:rsidR="00AD2F7E" w:rsidRDefault="0038395B" w:rsidP="009B465F">
      <w:pPr>
        <w:numPr>
          <w:ilvl w:val="0"/>
          <w:numId w:val="7"/>
        </w:numPr>
        <w:spacing w:line="276" w:lineRule="auto"/>
        <w:jc w:val="both"/>
        <w:rPr>
          <w:rStyle w:val="Istaknuto"/>
          <w:rFonts w:eastAsiaTheme="majorEastAsia"/>
          <w:i w:val="0"/>
        </w:rPr>
      </w:pPr>
      <w:r>
        <w:rPr>
          <w:rStyle w:val="Istaknuto"/>
          <w:rFonts w:eastAsiaTheme="majorEastAsia"/>
          <w:i w:val="0"/>
        </w:rPr>
        <w:t>Sudjeluje u administraciji oblačne platforme</w:t>
      </w:r>
      <w:r w:rsidR="00AD2F7E">
        <w:rPr>
          <w:rStyle w:val="Istaknuto"/>
          <w:rFonts w:eastAsiaTheme="majorEastAsia"/>
          <w:i w:val="0"/>
        </w:rPr>
        <w:t>, upravlja korisničkim računima, grupama i korisnicima.</w:t>
      </w:r>
    </w:p>
    <w:p w14:paraId="5163DF38" w14:textId="7F7759FB" w:rsidR="00AD2F7E" w:rsidRDefault="00AD2F7E" w:rsidP="009B465F">
      <w:pPr>
        <w:numPr>
          <w:ilvl w:val="0"/>
          <w:numId w:val="7"/>
        </w:numPr>
        <w:spacing w:line="276" w:lineRule="auto"/>
        <w:jc w:val="both"/>
        <w:rPr>
          <w:rStyle w:val="Istaknuto"/>
          <w:rFonts w:eastAsiaTheme="majorEastAsia"/>
          <w:i w:val="0"/>
        </w:rPr>
      </w:pPr>
      <w:r>
        <w:rPr>
          <w:rStyle w:val="Istaknuto"/>
          <w:rFonts w:eastAsiaTheme="majorEastAsia"/>
          <w:i w:val="0"/>
        </w:rPr>
        <w:t>Obavlja poslove potrebne za djelotvornost informatičkog sustava te pruža stručnu pomoć korisnicima informatičkih resursa u svim upravnim tijelima Županije.</w:t>
      </w:r>
    </w:p>
    <w:p w14:paraId="2C874FEE" w14:textId="2A9F5CFE" w:rsidR="00B218AC" w:rsidRDefault="00AD2F7E" w:rsidP="009B465F">
      <w:pPr>
        <w:numPr>
          <w:ilvl w:val="0"/>
          <w:numId w:val="7"/>
        </w:numPr>
        <w:spacing w:line="276" w:lineRule="auto"/>
        <w:jc w:val="both"/>
        <w:rPr>
          <w:rStyle w:val="Istaknuto"/>
          <w:rFonts w:eastAsiaTheme="majorEastAsia"/>
          <w:i w:val="0"/>
        </w:rPr>
      </w:pPr>
      <w:r>
        <w:rPr>
          <w:rStyle w:val="Istaknuto"/>
          <w:rFonts w:eastAsiaTheme="majorEastAsia"/>
          <w:i w:val="0"/>
        </w:rPr>
        <w:t>Obavlja i druge poslove iz nadležnosti upravnog odjela po nalogu pročelnika i nadređenog službenika.</w:t>
      </w:r>
    </w:p>
    <w:p w14:paraId="526CE842" w14:textId="77777777" w:rsidR="009B465F" w:rsidRDefault="009B465F" w:rsidP="009B465F">
      <w:pPr>
        <w:spacing w:line="276" w:lineRule="auto"/>
        <w:jc w:val="both"/>
        <w:rPr>
          <w:rFonts w:eastAsiaTheme="majorEastAsia"/>
        </w:rPr>
      </w:pPr>
    </w:p>
    <w:p w14:paraId="288D0C73" w14:textId="77777777" w:rsidR="00837AEA" w:rsidRDefault="00837AEA" w:rsidP="009B465F">
      <w:pPr>
        <w:spacing w:line="276" w:lineRule="auto"/>
        <w:jc w:val="both"/>
        <w:rPr>
          <w:rFonts w:eastAsiaTheme="majorEastAsia"/>
        </w:rPr>
      </w:pPr>
    </w:p>
    <w:p w14:paraId="58E46AE8" w14:textId="77777777" w:rsidR="00837AEA" w:rsidRDefault="00837AEA" w:rsidP="009B465F">
      <w:pPr>
        <w:spacing w:line="276" w:lineRule="auto"/>
        <w:jc w:val="both"/>
        <w:rPr>
          <w:rFonts w:eastAsiaTheme="majorEastAsia"/>
        </w:rPr>
      </w:pPr>
    </w:p>
    <w:p w14:paraId="108AB584" w14:textId="77777777" w:rsidR="00837AEA" w:rsidRDefault="00837AEA" w:rsidP="009B465F">
      <w:pPr>
        <w:spacing w:line="276" w:lineRule="auto"/>
        <w:jc w:val="both"/>
        <w:rPr>
          <w:rFonts w:eastAsiaTheme="majorEastAsia"/>
        </w:rPr>
      </w:pPr>
    </w:p>
    <w:p w14:paraId="371706DE" w14:textId="77777777" w:rsidR="009B465F" w:rsidRDefault="009B465F" w:rsidP="009B465F">
      <w:pPr>
        <w:tabs>
          <w:tab w:val="left" w:pos="7515"/>
        </w:tabs>
        <w:spacing w:after="120" w:line="276" w:lineRule="auto"/>
        <w:jc w:val="both"/>
        <w:rPr>
          <w:rStyle w:val="Istaknuto"/>
          <w:rFonts w:eastAsiaTheme="majorEastAsia"/>
          <w:b/>
          <w:bCs/>
        </w:rPr>
      </w:pPr>
      <w:r>
        <w:rPr>
          <w:rStyle w:val="Istaknuto"/>
          <w:rFonts w:eastAsiaTheme="majorEastAsia"/>
          <w:b/>
          <w:bCs/>
        </w:rPr>
        <w:lastRenderedPageBreak/>
        <w:t xml:space="preserve">Podaci o plaći </w:t>
      </w:r>
    </w:p>
    <w:p w14:paraId="096F32CA" w14:textId="76DD9CC6" w:rsidR="009B465F" w:rsidRDefault="009B465F" w:rsidP="009B465F">
      <w:pPr>
        <w:spacing w:line="276" w:lineRule="auto"/>
        <w:ind w:right="-142"/>
        <w:jc w:val="both"/>
        <w:rPr>
          <w:rStyle w:val="Istaknuto"/>
          <w:rFonts w:eastAsiaTheme="majorEastAsia"/>
          <w:bCs/>
          <w:i w:val="0"/>
        </w:rPr>
      </w:pPr>
      <w:r>
        <w:rPr>
          <w:rStyle w:val="Istaknuto"/>
          <w:rFonts w:eastAsiaTheme="majorEastAsia"/>
          <w:bCs/>
          <w:i w:val="0"/>
        </w:rPr>
        <w:t xml:space="preserve">Plaću radnog mjesta Viši stručni suradnik I čini umnožak koeficijenta složenosti poslova </w:t>
      </w:r>
      <w:r w:rsidR="00AD2F7E">
        <w:rPr>
          <w:rStyle w:val="Istaknuto"/>
          <w:rFonts w:eastAsiaTheme="majorEastAsia"/>
          <w:bCs/>
          <w:i w:val="0"/>
        </w:rPr>
        <w:t>1,95</w:t>
      </w:r>
      <w:r>
        <w:rPr>
          <w:rStyle w:val="Istaknuto"/>
          <w:rFonts w:eastAsiaTheme="majorEastAsia"/>
          <w:bCs/>
          <w:i w:val="0"/>
        </w:rPr>
        <w:t xml:space="preserve"> i osnovice za obračun plaće za pripadajući mjesec, uvećan za 0,5 % za svaku navršenu godinu radnog staža</w:t>
      </w:r>
      <w:r w:rsidR="00AD2F7E">
        <w:rPr>
          <w:rStyle w:val="Istaknuto"/>
          <w:rFonts w:eastAsiaTheme="majorEastAsia"/>
          <w:bCs/>
          <w:i w:val="0"/>
        </w:rPr>
        <w:t>.</w:t>
      </w:r>
    </w:p>
    <w:p w14:paraId="244E5634" w14:textId="77777777" w:rsidR="00AD2F7E" w:rsidRDefault="00AD2F7E" w:rsidP="009B465F">
      <w:pPr>
        <w:spacing w:line="276" w:lineRule="auto"/>
        <w:ind w:right="-142"/>
        <w:jc w:val="both"/>
        <w:rPr>
          <w:rStyle w:val="Istaknuto"/>
          <w:rFonts w:eastAsiaTheme="majorEastAsia"/>
          <w:bCs/>
          <w:i w:val="0"/>
        </w:rPr>
      </w:pPr>
    </w:p>
    <w:p w14:paraId="09FC3572" w14:textId="6344B1EA" w:rsidR="009B465F" w:rsidRDefault="009B465F" w:rsidP="009B465F">
      <w:pPr>
        <w:spacing w:line="276" w:lineRule="auto"/>
        <w:jc w:val="both"/>
      </w:pPr>
      <w:r>
        <w:t>Osnovica za obračun plaće propisana je Kolektivnim ugovorom za službenike i namještenike u upravnim tijelima Dubrovačko-neretvanske županije ("Službeni glasnik Dubrovačko-neretvanske županije" broj 04/17, 13/19, 5/20, 1/21, 18/22, 2/23, 6/23, 13/23, 2/24</w:t>
      </w:r>
      <w:r w:rsidR="00AD2F7E">
        <w:t>, 12</w:t>
      </w:r>
      <w:r>
        <w:t>/24</w:t>
      </w:r>
      <w:r w:rsidR="00AD2F7E">
        <w:t xml:space="preserve"> i 19/24</w:t>
      </w:r>
      <w:r>
        <w:t>).</w:t>
      </w:r>
    </w:p>
    <w:p w14:paraId="2B9B0386" w14:textId="77777777" w:rsidR="009B465F" w:rsidRDefault="009B465F" w:rsidP="009B465F">
      <w:pPr>
        <w:spacing w:line="276" w:lineRule="auto"/>
        <w:ind w:right="-142"/>
        <w:jc w:val="both"/>
        <w:rPr>
          <w:rFonts w:eastAsiaTheme="majorEastAsia"/>
          <w:bCs/>
          <w:iCs/>
        </w:rPr>
      </w:pPr>
    </w:p>
    <w:p w14:paraId="74E2EC7D" w14:textId="77777777" w:rsidR="009B465F" w:rsidRDefault="009B465F" w:rsidP="009B465F">
      <w:pPr>
        <w:spacing w:after="120" w:line="276" w:lineRule="auto"/>
        <w:jc w:val="both"/>
        <w:rPr>
          <w:rStyle w:val="Istaknuto"/>
          <w:rFonts w:eastAsiaTheme="majorEastAsia"/>
          <w:b/>
        </w:rPr>
      </w:pPr>
      <w:r>
        <w:rPr>
          <w:rStyle w:val="Istaknuto"/>
          <w:rFonts w:eastAsiaTheme="majorEastAsia"/>
          <w:b/>
          <w:bCs/>
        </w:rPr>
        <w:t xml:space="preserve">  Pravni i drugi izvori za pripremanje kandidata za provjeru znanja i sposobnosti</w:t>
      </w:r>
    </w:p>
    <w:p w14:paraId="40977C2F" w14:textId="56F727FA" w:rsidR="009B465F" w:rsidRPr="00063F83" w:rsidRDefault="009B465F" w:rsidP="009B465F">
      <w:pPr>
        <w:numPr>
          <w:ilvl w:val="0"/>
          <w:numId w:val="8"/>
        </w:numPr>
        <w:spacing w:line="276" w:lineRule="auto"/>
        <w:jc w:val="both"/>
        <w:rPr>
          <w:rStyle w:val="Istaknuto"/>
          <w:rFonts w:eastAsiaTheme="majorEastAsia"/>
          <w:bCs/>
          <w:i w:val="0"/>
        </w:rPr>
      </w:pPr>
      <w:r w:rsidRPr="00063F83">
        <w:rPr>
          <w:rStyle w:val="Istaknuto"/>
          <w:rFonts w:eastAsiaTheme="majorEastAsia"/>
          <w:bCs/>
          <w:i w:val="0"/>
        </w:rPr>
        <w:t>Zakon o lokalnoj i područnoj (regionalnoj) samoupravi („</w:t>
      </w:r>
      <w:r w:rsidRPr="00063F83">
        <w:t xml:space="preserve">Narodne novine”, broj: </w:t>
      </w:r>
      <w:r w:rsidRPr="00063F83">
        <w:rPr>
          <w:rStyle w:val="Istaknuto"/>
          <w:rFonts w:eastAsiaTheme="majorEastAsia"/>
          <w:bCs/>
          <w:i w:val="0"/>
        </w:rPr>
        <w:t xml:space="preserve"> 33/01, 60/01, 129/05, 109/07, 125/08, 36/09, 150/11, 144/12, 19/13, 137/15, 123/17, 98/19</w:t>
      </w:r>
      <w:r w:rsidR="005E0235">
        <w:rPr>
          <w:rStyle w:val="Istaknuto"/>
          <w:rFonts w:eastAsiaTheme="majorEastAsia"/>
          <w:bCs/>
          <w:i w:val="0"/>
        </w:rPr>
        <w:t xml:space="preserve"> i </w:t>
      </w:r>
      <w:r w:rsidRPr="00063F83">
        <w:rPr>
          <w:rStyle w:val="Istaknuto"/>
          <w:rFonts w:eastAsiaTheme="majorEastAsia"/>
          <w:bCs/>
          <w:i w:val="0"/>
        </w:rPr>
        <w:t>144/20)</w:t>
      </w:r>
    </w:p>
    <w:p w14:paraId="4A33754C" w14:textId="0E7DDF9F" w:rsidR="00AD2F7E" w:rsidRPr="00063F83" w:rsidRDefault="009B465F" w:rsidP="003A4BB6">
      <w:pPr>
        <w:numPr>
          <w:ilvl w:val="0"/>
          <w:numId w:val="8"/>
        </w:numPr>
        <w:spacing w:line="276" w:lineRule="auto"/>
        <w:jc w:val="both"/>
      </w:pPr>
      <w:r w:rsidRPr="00063F83">
        <w:t xml:space="preserve">Zakon o </w:t>
      </w:r>
      <w:r w:rsidR="00063F83" w:rsidRPr="00063F83">
        <w:t>kibernetičkoj sigurnosti</w:t>
      </w:r>
      <w:r w:rsidRPr="00063F83">
        <w:t xml:space="preserve"> (“Narodne novine”, broj: 1</w:t>
      </w:r>
      <w:r w:rsidR="00063F83" w:rsidRPr="00063F83">
        <w:t>4</w:t>
      </w:r>
      <w:r w:rsidRPr="00063F83">
        <w:t>/202</w:t>
      </w:r>
      <w:r w:rsidR="00063F83" w:rsidRPr="00063F83">
        <w:t>4</w:t>
      </w:r>
      <w:r w:rsidRPr="00063F83">
        <w:t>).</w:t>
      </w:r>
    </w:p>
    <w:p w14:paraId="554E483E" w14:textId="77777777" w:rsidR="003A4BB6" w:rsidRPr="003A4BB6" w:rsidRDefault="003A4BB6" w:rsidP="003A4BB6">
      <w:pPr>
        <w:spacing w:line="276" w:lineRule="auto"/>
        <w:ind w:left="720"/>
        <w:jc w:val="both"/>
        <w:rPr>
          <w:highlight w:val="yellow"/>
        </w:rPr>
      </w:pPr>
    </w:p>
    <w:p w14:paraId="3A4B354A" w14:textId="6FD49A61" w:rsidR="009B465F" w:rsidRDefault="009B465F" w:rsidP="009B465F">
      <w:pPr>
        <w:spacing w:before="100" w:beforeAutospacing="1" w:after="100" w:afterAutospacing="1" w:line="276" w:lineRule="auto"/>
        <w:jc w:val="both"/>
        <w:outlineLvl w:val="0"/>
        <w:rPr>
          <w:rStyle w:val="Istaknuto"/>
          <w:rFonts w:eastAsiaTheme="majorEastAsia"/>
          <w:i w:val="0"/>
          <w:iCs w:val="0"/>
        </w:rPr>
      </w:pPr>
      <w:r>
        <w:rPr>
          <w:rFonts w:eastAsia="Calibri"/>
          <w:b/>
          <w:i/>
          <w:u w:val="single"/>
          <w:lang w:eastAsia="en-US"/>
        </w:rPr>
        <w:t>Pravila i postupak testiranja</w:t>
      </w:r>
    </w:p>
    <w:p w14:paraId="72482847" w14:textId="77777777" w:rsidR="009B465F" w:rsidRDefault="009B465F" w:rsidP="009B465F">
      <w:pPr>
        <w:spacing w:line="276" w:lineRule="auto"/>
        <w:ind w:right="-142"/>
        <w:jc w:val="both"/>
        <w:rPr>
          <w:rFonts w:eastAsiaTheme="majorEastAsia"/>
          <w:iCs/>
        </w:rPr>
      </w:pPr>
      <w:r>
        <w:rPr>
          <w:bCs/>
          <w:iCs/>
        </w:rPr>
        <w:t>Prethodna provjera znanja i sposobnosti kandidata koji ispunjavaju formalne uvjete iz natječaja, obavlja se putem pisanog testiranja i intervjua.</w:t>
      </w:r>
    </w:p>
    <w:p w14:paraId="553E282C" w14:textId="77777777" w:rsidR="009B465F" w:rsidRDefault="009B465F" w:rsidP="009B465F">
      <w:pPr>
        <w:spacing w:line="276" w:lineRule="auto"/>
        <w:ind w:right="-142"/>
        <w:jc w:val="both"/>
        <w:rPr>
          <w:bCs/>
          <w:iCs/>
        </w:rPr>
      </w:pPr>
      <w:r>
        <w:rPr>
          <w:bCs/>
          <w:iCs/>
        </w:rPr>
        <w:t>Po dolasku na prethodnu provjeru znanja i sposobnosti od kandidata će biti zatraženo predočenje odgovarajuće identifikacijske isprave radi utvrđivanja identiteta. Prethodnoj provjeri znanja i sposobnosti ne mogu pristupiti kandidati koji ne mogu dokazati identitet.</w:t>
      </w:r>
    </w:p>
    <w:p w14:paraId="4C980DE7" w14:textId="77777777" w:rsidR="009B465F" w:rsidRDefault="009B465F" w:rsidP="009B465F">
      <w:pPr>
        <w:spacing w:line="276" w:lineRule="auto"/>
        <w:ind w:right="-142"/>
        <w:jc w:val="both"/>
        <w:rPr>
          <w:bCs/>
          <w:iCs/>
        </w:rPr>
      </w:pPr>
      <w:r>
        <w:rPr>
          <w:bCs/>
          <w:iCs/>
        </w:rPr>
        <w:t>Smatrat će se da je kandidat koji nije pristupio prethodnoj provjeri znanja povukao prijavu za natječaj.</w:t>
      </w:r>
    </w:p>
    <w:p w14:paraId="005A42AB" w14:textId="77777777" w:rsidR="009B465F" w:rsidRDefault="009B465F" w:rsidP="009B465F">
      <w:pPr>
        <w:spacing w:line="276" w:lineRule="auto"/>
        <w:ind w:right="-142"/>
        <w:jc w:val="both"/>
        <w:rPr>
          <w:bCs/>
          <w:iCs/>
        </w:rPr>
      </w:pPr>
      <w:r>
        <w:rPr>
          <w:bCs/>
          <w:iCs/>
        </w:rPr>
        <w:t>Za svaki dio provjere kandidatima se dodjeljuje određeni broj bodova od 1 do 10.</w:t>
      </w:r>
    </w:p>
    <w:p w14:paraId="21BC553E" w14:textId="77777777" w:rsidR="009B465F" w:rsidRDefault="009B465F" w:rsidP="009B465F">
      <w:pPr>
        <w:spacing w:line="276" w:lineRule="auto"/>
        <w:ind w:right="-142"/>
        <w:jc w:val="both"/>
        <w:rPr>
          <w:bCs/>
          <w:iCs/>
        </w:rPr>
      </w:pPr>
      <w:r>
        <w:rPr>
          <w:bCs/>
          <w:iCs/>
        </w:rPr>
        <w:t xml:space="preserve">Intervju će se provesti samo s kandidatima koji su ostvarili najmanje 50 % bodova iz svakog dijela provjere znanja i sposobnosti kandidata na provedbenom testiranju. </w:t>
      </w:r>
    </w:p>
    <w:p w14:paraId="511EEB10" w14:textId="295E17C8" w:rsidR="009B465F" w:rsidRDefault="009B465F" w:rsidP="009B465F">
      <w:pPr>
        <w:spacing w:line="276" w:lineRule="auto"/>
        <w:ind w:right="-142"/>
        <w:jc w:val="both"/>
        <w:rPr>
          <w:bCs/>
          <w:iCs/>
        </w:rPr>
      </w:pPr>
      <w:r>
        <w:rPr>
          <w:bCs/>
          <w:iCs/>
        </w:rPr>
        <w:t xml:space="preserve">Vrijeme održavanja prethodne provjere znanja i sposobnosti objavit će </w:t>
      </w:r>
      <w:r w:rsidRPr="00063F83">
        <w:rPr>
          <w:bCs/>
          <w:iCs/>
        </w:rPr>
        <w:t>se na</w:t>
      </w:r>
      <w:r w:rsidR="004C1FC6" w:rsidRPr="00063F83">
        <w:rPr>
          <w:bCs/>
          <w:iCs/>
        </w:rPr>
        <w:t xml:space="preserve"> mrežnoj </w:t>
      </w:r>
      <w:r w:rsidRPr="00063F83">
        <w:rPr>
          <w:bCs/>
          <w:iCs/>
        </w:rPr>
        <w:t>stranici</w:t>
      </w:r>
      <w:r>
        <w:rPr>
          <w:bCs/>
          <w:iCs/>
        </w:rPr>
        <w:t xml:space="preserve"> Dubrovačko - neretvanske županije, najmanje pet dana prije održavanja provjere.</w:t>
      </w:r>
    </w:p>
    <w:p w14:paraId="2A2CAE3D" w14:textId="77777777" w:rsidR="009B465F" w:rsidRDefault="009B465F" w:rsidP="009B465F">
      <w:pPr>
        <w:spacing w:line="276" w:lineRule="auto"/>
      </w:pPr>
    </w:p>
    <w:sectPr w:rsidR="009B46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758"/>
    <w:multiLevelType w:val="hybridMultilevel"/>
    <w:tmpl w:val="6F245662"/>
    <w:lvl w:ilvl="0" w:tplc="5B2C10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F1973"/>
    <w:multiLevelType w:val="hybridMultilevel"/>
    <w:tmpl w:val="1CCE5056"/>
    <w:lvl w:ilvl="0" w:tplc="AE7443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743A8"/>
    <w:multiLevelType w:val="hybridMultilevel"/>
    <w:tmpl w:val="9272BB7C"/>
    <w:lvl w:ilvl="0" w:tplc="AE7443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578FF"/>
    <w:multiLevelType w:val="hybridMultilevel"/>
    <w:tmpl w:val="C7CA2C42"/>
    <w:lvl w:ilvl="0" w:tplc="F7D085D8">
      <w:start w:val="1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55765B3C"/>
    <w:multiLevelType w:val="hybridMultilevel"/>
    <w:tmpl w:val="9F0C2E4E"/>
    <w:lvl w:ilvl="0" w:tplc="AE7443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128CC"/>
    <w:multiLevelType w:val="hybridMultilevel"/>
    <w:tmpl w:val="833C3546"/>
    <w:lvl w:ilvl="0" w:tplc="AE7443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A7158"/>
    <w:multiLevelType w:val="hybridMultilevel"/>
    <w:tmpl w:val="6F245662"/>
    <w:lvl w:ilvl="0" w:tplc="5B2C10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63CCF"/>
    <w:multiLevelType w:val="hybridMultilevel"/>
    <w:tmpl w:val="6F245662"/>
    <w:lvl w:ilvl="0" w:tplc="5B2C10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7770A"/>
    <w:multiLevelType w:val="hybridMultilevel"/>
    <w:tmpl w:val="27AEC428"/>
    <w:lvl w:ilvl="0" w:tplc="AE7443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B3C05"/>
    <w:multiLevelType w:val="hybridMultilevel"/>
    <w:tmpl w:val="356E0346"/>
    <w:lvl w:ilvl="0" w:tplc="C03AF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2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5F"/>
    <w:rsid w:val="00063F83"/>
    <w:rsid w:val="0009371A"/>
    <w:rsid w:val="00111B6B"/>
    <w:rsid w:val="00116484"/>
    <w:rsid w:val="00123FE5"/>
    <w:rsid w:val="002304E0"/>
    <w:rsid w:val="0038395B"/>
    <w:rsid w:val="0039682E"/>
    <w:rsid w:val="003A4BB6"/>
    <w:rsid w:val="003A565C"/>
    <w:rsid w:val="0040705F"/>
    <w:rsid w:val="00431DBF"/>
    <w:rsid w:val="004C1FC6"/>
    <w:rsid w:val="005E0235"/>
    <w:rsid w:val="006178C5"/>
    <w:rsid w:val="00634042"/>
    <w:rsid w:val="006522C5"/>
    <w:rsid w:val="006927E1"/>
    <w:rsid w:val="007E11AB"/>
    <w:rsid w:val="00837AEA"/>
    <w:rsid w:val="008705CA"/>
    <w:rsid w:val="0088664E"/>
    <w:rsid w:val="008A135C"/>
    <w:rsid w:val="008F555D"/>
    <w:rsid w:val="009101C8"/>
    <w:rsid w:val="009B465F"/>
    <w:rsid w:val="00AD21F9"/>
    <w:rsid w:val="00AD2F7E"/>
    <w:rsid w:val="00B218AC"/>
    <w:rsid w:val="00B227FF"/>
    <w:rsid w:val="00B65480"/>
    <w:rsid w:val="00B80B43"/>
    <w:rsid w:val="00C45942"/>
    <w:rsid w:val="00C471C0"/>
    <w:rsid w:val="00CF0A83"/>
    <w:rsid w:val="00D246B1"/>
    <w:rsid w:val="00D77CC8"/>
    <w:rsid w:val="00E33C43"/>
    <w:rsid w:val="00ED2FB8"/>
    <w:rsid w:val="00F22331"/>
    <w:rsid w:val="00F5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923BF"/>
  <w15:chartTrackingRefBased/>
  <w15:docId w15:val="{49218E71-CD4B-4585-B08B-C1967A7E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B46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B4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B46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B46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B46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B465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B465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B465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B465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B465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B46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B465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B465F"/>
    <w:rPr>
      <w:rFonts w:eastAsiaTheme="majorEastAsia" w:cstheme="majorBidi"/>
      <w:i/>
      <w:iCs/>
      <w:color w:val="2E74B5" w:themeColor="accent1" w:themeShade="BF"/>
      <w:sz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B465F"/>
    <w:rPr>
      <w:rFonts w:eastAsiaTheme="majorEastAsia" w:cstheme="majorBidi"/>
      <w:color w:val="2E74B5" w:themeColor="accent1" w:themeShade="BF"/>
      <w:sz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B465F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B465F"/>
    <w:rPr>
      <w:rFonts w:eastAsiaTheme="majorEastAsia" w:cstheme="majorBidi"/>
      <w:color w:val="595959" w:themeColor="text1" w:themeTint="A6"/>
      <w:sz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B465F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B465F"/>
    <w:rPr>
      <w:rFonts w:eastAsiaTheme="majorEastAsia" w:cstheme="majorBidi"/>
      <w:color w:val="272727" w:themeColor="text1" w:themeTint="D8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B46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B4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B46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B46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B4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B465F"/>
    <w:rPr>
      <w:rFonts w:ascii="Times New Roman" w:hAnsi="Times New Roman"/>
      <w:i/>
      <w:iCs/>
      <w:color w:val="404040" w:themeColor="text1" w:themeTint="BF"/>
      <w:sz w:val="24"/>
    </w:rPr>
  </w:style>
  <w:style w:type="paragraph" w:styleId="Odlomakpopisa">
    <w:name w:val="List Paragraph"/>
    <w:basedOn w:val="Normal"/>
    <w:uiPriority w:val="34"/>
    <w:qFormat/>
    <w:rsid w:val="009B465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B465F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B465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B465F"/>
    <w:rPr>
      <w:rFonts w:ascii="Times New Roman" w:hAnsi="Times New Roman"/>
      <w:i/>
      <w:iCs/>
      <w:color w:val="2E74B5" w:themeColor="accent1" w:themeShade="BF"/>
      <w:sz w:val="24"/>
    </w:rPr>
  </w:style>
  <w:style w:type="character" w:styleId="Istaknutareferenca">
    <w:name w:val="Intense Reference"/>
    <w:basedOn w:val="Zadanifontodlomka"/>
    <w:uiPriority w:val="32"/>
    <w:qFormat/>
    <w:rsid w:val="009B465F"/>
    <w:rPr>
      <w:b/>
      <w:bCs/>
      <w:smallCaps/>
      <w:color w:val="2E74B5" w:themeColor="accent1" w:themeShade="BF"/>
      <w:spacing w:val="5"/>
    </w:rPr>
  </w:style>
  <w:style w:type="paragraph" w:styleId="StandardWeb">
    <w:name w:val="Normal (Web)"/>
    <w:basedOn w:val="Normal"/>
    <w:semiHidden/>
    <w:unhideWhenUsed/>
    <w:rsid w:val="009B465F"/>
    <w:pPr>
      <w:spacing w:before="100" w:beforeAutospacing="1" w:after="100" w:afterAutospacing="1"/>
    </w:pPr>
  </w:style>
  <w:style w:type="character" w:styleId="Istaknuto">
    <w:name w:val="Emphasis"/>
    <w:basedOn w:val="Zadanifontodlomka"/>
    <w:qFormat/>
    <w:rsid w:val="009B465F"/>
    <w:rPr>
      <w:i/>
      <w:iCs/>
    </w:rPr>
  </w:style>
  <w:style w:type="character" w:styleId="Hiperveza">
    <w:name w:val="Hyperlink"/>
    <w:basedOn w:val="Zadanifontodlomka"/>
    <w:uiPriority w:val="99"/>
    <w:unhideWhenUsed/>
    <w:rsid w:val="004070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nz.hr/wp-content/uploads/2023/11/2.-Pravilnik-JN-Skupstina-DNZ-e-1-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Ured</cp:lastModifiedBy>
  <cp:revision>3</cp:revision>
  <dcterms:created xsi:type="dcterms:W3CDTF">2025-02-12T14:16:00Z</dcterms:created>
  <dcterms:modified xsi:type="dcterms:W3CDTF">2025-02-13T07:04:00Z</dcterms:modified>
</cp:coreProperties>
</file>