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F4614" w14:textId="77777777" w:rsidR="006F46E6" w:rsidRDefault="006F46E6"/>
    <w:tbl>
      <w:tblPr>
        <w:tblStyle w:val="Reetkatablice"/>
        <w:tblpPr w:leftFromText="180" w:rightFromText="180" w:vertAnchor="text" w:horzAnchor="margin" w:tblpY="1403"/>
        <w:tblW w:w="13994" w:type="dxa"/>
        <w:tblLook w:val="04A0" w:firstRow="1" w:lastRow="0" w:firstColumn="1" w:lastColumn="0" w:noHBand="0" w:noVBand="1"/>
      </w:tblPr>
      <w:tblGrid>
        <w:gridCol w:w="2974"/>
        <w:gridCol w:w="1154"/>
        <w:gridCol w:w="1154"/>
        <w:gridCol w:w="1239"/>
        <w:gridCol w:w="1239"/>
        <w:gridCol w:w="1239"/>
        <w:gridCol w:w="1137"/>
        <w:gridCol w:w="1240"/>
        <w:gridCol w:w="1377"/>
        <w:gridCol w:w="1241"/>
      </w:tblGrid>
      <w:tr w:rsidR="00931B35" w:rsidRPr="006F46E6" w14:paraId="3AE6AA44" w14:textId="77777777" w:rsidTr="00184F9D">
        <w:trPr>
          <w:trHeight w:val="699"/>
        </w:trPr>
        <w:tc>
          <w:tcPr>
            <w:tcW w:w="13994" w:type="dxa"/>
            <w:gridSpan w:val="10"/>
            <w:shd w:val="clear" w:color="auto" w:fill="A8D08D" w:themeFill="accent6" w:themeFillTint="99"/>
          </w:tcPr>
          <w:p w14:paraId="636E8A92" w14:textId="77777777" w:rsidR="00931B35" w:rsidRDefault="00931B35" w:rsidP="009F74C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3C5EB74" w14:textId="41E04394" w:rsidR="00931B35" w:rsidRPr="006F46E6" w:rsidRDefault="00931B35" w:rsidP="00B323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6F46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INDEKSNI NIZOVI – </w:t>
            </w:r>
            <w:r w:rsidR="00B323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DUBROVAČKO – NERETVANSKA ŽUPANIJA (temeljem evaluiranih podataka iz ZKC-a)</w:t>
            </w:r>
          </w:p>
        </w:tc>
      </w:tr>
      <w:tr w:rsidR="007C1F32" w14:paraId="67343A44" w14:textId="77777777" w:rsidTr="00184F9D">
        <w:trPr>
          <w:trHeight w:val="552"/>
        </w:trPr>
        <w:tc>
          <w:tcPr>
            <w:tcW w:w="2974" w:type="dxa"/>
            <w:vMerge w:val="restart"/>
            <w:shd w:val="clear" w:color="auto" w:fill="A8D08D" w:themeFill="accent6" w:themeFillTint="99"/>
          </w:tcPr>
          <w:p w14:paraId="3E1EC679" w14:textId="77777777" w:rsidR="007C1F32" w:rsidRDefault="007C1F32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0ECA5" w14:textId="359C1987" w:rsidR="007C1F32" w:rsidRDefault="007C1F32" w:rsidP="00B32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Vrsta</w:t>
            </w:r>
          </w:p>
          <w:p w14:paraId="477343DE" w14:textId="77777777" w:rsidR="007C1F32" w:rsidRDefault="007C1F32" w:rsidP="00B323B8">
            <w:pPr>
              <w:jc w:val="center"/>
            </w:pPr>
            <w:r w:rsidRPr="006F46E6">
              <w:rPr>
                <w:rFonts w:ascii="Arial" w:hAnsi="Arial" w:cs="Arial"/>
                <w:sz w:val="24"/>
                <w:szCs w:val="24"/>
              </w:rPr>
              <w:t>nekretnine</w:t>
            </w:r>
          </w:p>
        </w:tc>
        <w:tc>
          <w:tcPr>
            <w:tcW w:w="11020" w:type="dxa"/>
            <w:gridSpan w:val="9"/>
            <w:shd w:val="clear" w:color="auto" w:fill="C5E0B3" w:themeFill="accent6" w:themeFillTint="66"/>
          </w:tcPr>
          <w:p w14:paraId="2BFF71E4" w14:textId="1F173178" w:rsidR="007C1F32" w:rsidRDefault="007C1F32" w:rsidP="00EC18E2"/>
          <w:p w14:paraId="01C1144B" w14:textId="77777777" w:rsidR="007C1F32" w:rsidRPr="006F46E6" w:rsidRDefault="007C1F32" w:rsidP="009F7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6E6">
              <w:rPr>
                <w:rFonts w:ascii="Arial" w:hAnsi="Arial" w:cs="Arial"/>
                <w:b/>
                <w:bCs/>
                <w:sz w:val="24"/>
                <w:szCs w:val="24"/>
              </w:rPr>
              <w:t>GODINA</w:t>
            </w:r>
          </w:p>
        </w:tc>
      </w:tr>
      <w:tr w:rsidR="00184F9D" w14:paraId="51A8E9C3" w14:textId="51524DFF" w:rsidTr="00184F9D">
        <w:trPr>
          <w:trHeight w:val="542"/>
        </w:trPr>
        <w:tc>
          <w:tcPr>
            <w:tcW w:w="2974" w:type="dxa"/>
            <w:vMerge/>
            <w:shd w:val="clear" w:color="auto" w:fill="A8D08D" w:themeFill="accent6" w:themeFillTint="99"/>
          </w:tcPr>
          <w:p w14:paraId="59AC254F" w14:textId="77777777" w:rsidR="00184F9D" w:rsidRPr="006F46E6" w:rsidRDefault="00184F9D" w:rsidP="00184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C5E0B3"/>
          </w:tcPr>
          <w:p w14:paraId="57B90679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A2599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4" w:type="dxa"/>
            <w:shd w:val="clear" w:color="auto" w:fill="C5E0B3" w:themeFill="accent6" w:themeFillTint="66"/>
          </w:tcPr>
          <w:p w14:paraId="01C15007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27D051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14:paraId="426FA0F9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C5E0B3" w:themeFill="accent6" w:themeFillTint="66"/>
          </w:tcPr>
          <w:p w14:paraId="4F7F5071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3DCCAD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77E1E994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CABFB6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6D298726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2BB6E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7" w:type="dxa"/>
            <w:shd w:val="clear" w:color="auto" w:fill="C5E0B3" w:themeFill="accent6" w:themeFillTint="66"/>
          </w:tcPr>
          <w:p w14:paraId="28601E4C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759395" w14:textId="38762B19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shd w:val="clear" w:color="auto" w:fill="C5E0B3" w:themeFill="accent6" w:themeFillTint="66"/>
          </w:tcPr>
          <w:p w14:paraId="02D45811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27D8F" w14:textId="7AAE1123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77" w:type="dxa"/>
            <w:shd w:val="clear" w:color="auto" w:fill="C5E0B3" w:themeFill="accent6" w:themeFillTint="66"/>
          </w:tcPr>
          <w:p w14:paraId="13C79C09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9CAE0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41" w:type="dxa"/>
            <w:shd w:val="clear" w:color="auto" w:fill="C5E0B3"/>
          </w:tcPr>
          <w:p w14:paraId="20C85BE4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870B46" w14:textId="7F9233F1" w:rsidR="00184F9D" w:rsidRDefault="00184F9D" w:rsidP="00184F9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184F9D" w14:paraId="66464A7D" w14:textId="7FED3FD9" w:rsidTr="00184F9D">
        <w:trPr>
          <w:trHeight w:val="711"/>
        </w:trPr>
        <w:tc>
          <w:tcPr>
            <w:tcW w:w="2974" w:type="dxa"/>
            <w:shd w:val="clear" w:color="auto" w:fill="E2EFD9" w:themeFill="accent6" w:themeFillTint="33"/>
          </w:tcPr>
          <w:p w14:paraId="581CB761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B3E066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Građevinsko zemljište</w:t>
            </w:r>
          </w:p>
        </w:tc>
        <w:tc>
          <w:tcPr>
            <w:tcW w:w="1154" w:type="dxa"/>
          </w:tcPr>
          <w:p w14:paraId="7C909B88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75812F" w14:textId="47CAB221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14:paraId="2706309B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E9E847" w14:textId="695B7738" w:rsidR="00184F9D" w:rsidRPr="00B323B8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7823E321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80BD8A" w14:textId="74F985EB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6BFFB730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F4377E" w14:textId="4C2393FD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2F9CA90A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01A706" w14:textId="62CBD231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7" w:type="dxa"/>
          </w:tcPr>
          <w:p w14:paraId="0F3977FB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2D135F" w14:textId="6E14D7D1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107,53</w:t>
            </w:r>
          </w:p>
        </w:tc>
        <w:tc>
          <w:tcPr>
            <w:tcW w:w="1240" w:type="dxa"/>
          </w:tcPr>
          <w:p w14:paraId="1E7781DF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71919C" w14:textId="10CF6DA2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132,50</w:t>
            </w:r>
          </w:p>
        </w:tc>
        <w:tc>
          <w:tcPr>
            <w:tcW w:w="1377" w:type="dxa"/>
          </w:tcPr>
          <w:p w14:paraId="39545159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EBCDE2" w14:textId="6E10F4DB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143,77</w:t>
            </w:r>
          </w:p>
        </w:tc>
        <w:tc>
          <w:tcPr>
            <w:tcW w:w="1241" w:type="dxa"/>
          </w:tcPr>
          <w:p w14:paraId="52D798C7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B75228" w14:textId="5652740C" w:rsidR="00184F9D" w:rsidRDefault="00184F9D" w:rsidP="00184F9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146,43</w:t>
            </w:r>
          </w:p>
        </w:tc>
      </w:tr>
      <w:tr w:rsidR="00184F9D" w14:paraId="540C7337" w14:textId="70AF3A75" w:rsidTr="00184F9D">
        <w:trPr>
          <w:trHeight w:val="707"/>
        </w:trPr>
        <w:tc>
          <w:tcPr>
            <w:tcW w:w="2974" w:type="dxa"/>
            <w:shd w:val="clear" w:color="auto" w:fill="E2EFD9" w:themeFill="accent6" w:themeFillTint="33"/>
          </w:tcPr>
          <w:p w14:paraId="31A49320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1ACF3D1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Poljoprivredno zemljište</w:t>
            </w:r>
          </w:p>
        </w:tc>
        <w:tc>
          <w:tcPr>
            <w:tcW w:w="1154" w:type="dxa"/>
          </w:tcPr>
          <w:p w14:paraId="0A78EB5B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21B47" w14:textId="5BE9B755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14:paraId="002B27D2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4D5F36" w14:textId="12A35425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73AD4966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4A9474" w14:textId="59E5CEDB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742DE71A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07BCCB" w14:textId="2B029E5C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3E28465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214EAE2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FE0FEE" w14:textId="413B5513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7" w:type="dxa"/>
          </w:tcPr>
          <w:p w14:paraId="0921CDE0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70E040" w14:textId="1E7B9AA6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130,33</w:t>
            </w:r>
          </w:p>
        </w:tc>
        <w:tc>
          <w:tcPr>
            <w:tcW w:w="1240" w:type="dxa"/>
          </w:tcPr>
          <w:p w14:paraId="6C0E24D5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5CCE4" w14:textId="46AECBA4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146,74</w:t>
            </w:r>
          </w:p>
        </w:tc>
        <w:tc>
          <w:tcPr>
            <w:tcW w:w="1377" w:type="dxa"/>
          </w:tcPr>
          <w:p w14:paraId="4408824C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821FD9" w14:textId="5CC8104D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183,37</w:t>
            </w:r>
          </w:p>
        </w:tc>
        <w:tc>
          <w:tcPr>
            <w:tcW w:w="1241" w:type="dxa"/>
          </w:tcPr>
          <w:p w14:paraId="17A86807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628581" w14:textId="1F6B2544" w:rsidR="00184F9D" w:rsidRP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F9D">
              <w:rPr>
                <w:rFonts w:ascii="Arial" w:hAnsi="Arial" w:cs="Arial"/>
                <w:sz w:val="24"/>
                <w:szCs w:val="24"/>
              </w:rPr>
              <w:t>221,32</w:t>
            </w:r>
          </w:p>
        </w:tc>
      </w:tr>
      <w:tr w:rsidR="00184F9D" w14:paraId="34F26D35" w14:textId="7BC9FFC0" w:rsidTr="00184F9D">
        <w:trPr>
          <w:trHeight w:val="705"/>
        </w:trPr>
        <w:tc>
          <w:tcPr>
            <w:tcW w:w="2974" w:type="dxa"/>
            <w:shd w:val="clear" w:color="auto" w:fill="E2EFD9" w:themeFill="accent6" w:themeFillTint="33"/>
          </w:tcPr>
          <w:p w14:paraId="7CACE556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FE704B6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Šumsko zemljište</w:t>
            </w:r>
          </w:p>
        </w:tc>
        <w:tc>
          <w:tcPr>
            <w:tcW w:w="1154" w:type="dxa"/>
          </w:tcPr>
          <w:p w14:paraId="3926DC2D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A9C736" w14:textId="22D9817E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14:paraId="571DE27F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4C5124" w14:textId="3087093D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380D2CD0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D1828F" w14:textId="6C7CEB5F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37FF15E4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8A6F6E" w14:textId="4FF79EFF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3BDED13E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E1B3BE" w14:textId="1CF8AE0B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7" w:type="dxa"/>
          </w:tcPr>
          <w:p w14:paraId="2E6C1B0F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17A491" w14:textId="5A41557E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136,23</w:t>
            </w:r>
          </w:p>
        </w:tc>
        <w:tc>
          <w:tcPr>
            <w:tcW w:w="1240" w:type="dxa"/>
          </w:tcPr>
          <w:p w14:paraId="146238D6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93F43" w14:textId="73492440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156,79</w:t>
            </w:r>
          </w:p>
        </w:tc>
        <w:tc>
          <w:tcPr>
            <w:tcW w:w="1377" w:type="dxa"/>
          </w:tcPr>
          <w:p w14:paraId="6B438811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BCD2DF" w14:textId="127B62F3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172,11</w:t>
            </w:r>
          </w:p>
        </w:tc>
        <w:tc>
          <w:tcPr>
            <w:tcW w:w="1241" w:type="dxa"/>
          </w:tcPr>
          <w:p w14:paraId="3E3C240C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655A0B" w14:textId="11964351" w:rsidR="00184F9D" w:rsidRDefault="00184F9D" w:rsidP="00184F9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177,53</w:t>
            </w:r>
          </w:p>
        </w:tc>
      </w:tr>
      <w:tr w:rsidR="00184F9D" w14:paraId="507A77AF" w14:textId="3DF09004" w:rsidTr="00184F9D">
        <w:trPr>
          <w:trHeight w:val="712"/>
        </w:trPr>
        <w:tc>
          <w:tcPr>
            <w:tcW w:w="2974" w:type="dxa"/>
            <w:shd w:val="clear" w:color="auto" w:fill="E2EFD9" w:themeFill="accent6" w:themeFillTint="33"/>
          </w:tcPr>
          <w:p w14:paraId="53546CEF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8E3EF21" w14:textId="77777777" w:rsidR="00184F9D" w:rsidRPr="006F46E6" w:rsidRDefault="00184F9D" w:rsidP="00184F9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Stanovi/apartmani</w:t>
            </w:r>
          </w:p>
        </w:tc>
        <w:tc>
          <w:tcPr>
            <w:tcW w:w="1154" w:type="dxa"/>
          </w:tcPr>
          <w:p w14:paraId="1CF6A5A4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FAE800" w14:textId="3D3D5833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14:paraId="01B958F7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A2F3D4" w14:textId="3E96AB03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5BA22B9D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71162E" w14:textId="776FFC93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20B2A0B6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6CE0D1" w14:textId="7FCC31CB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47229F93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F98060" w14:textId="5F0F472D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7" w:type="dxa"/>
          </w:tcPr>
          <w:p w14:paraId="301B404A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8807D8" w14:textId="1CB55920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101,85</w:t>
            </w:r>
          </w:p>
        </w:tc>
        <w:tc>
          <w:tcPr>
            <w:tcW w:w="1240" w:type="dxa"/>
          </w:tcPr>
          <w:p w14:paraId="22D569C1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EC388" w14:textId="10DE7A02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118,94</w:t>
            </w:r>
          </w:p>
        </w:tc>
        <w:tc>
          <w:tcPr>
            <w:tcW w:w="1377" w:type="dxa"/>
          </w:tcPr>
          <w:p w14:paraId="67E7AFE5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601E63" w14:textId="10A0D2F8" w:rsidR="00184F9D" w:rsidRPr="006F46E6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122,92</w:t>
            </w:r>
          </w:p>
        </w:tc>
        <w:tc>
          <w:tcPr>
            <w:tcW w:w="1241" w:type="dxa"/>
          </w:tcPr>
          <w:p w14:paraId="19AB4C84" w14:textId="77777777" w:rsidR="00184F9D" w:rsidRDefault="00184F9D" w:rsidP="00184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D1BF78" w14:textId="7DECFDAA" w:rsidR="00184F9D" w:rsidRDefault="00184F9D" w:rsidP="00184F9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147,73</w:t>
            </w:r>
            <w:bookmarkStart w:id="0" w:name="_GoBack"/>
            <w:bookmarkEnd w:id="0"/>
          </w:p>
        </w:tc>
      </w:tr>
    </w:tbl>
    <w:p w14:paraId="006719F4" w14:textId="77777777" w:rsidR="00CF7010" w:rsidRDefault="00CF7010" w:rsidP="009F74CD"/>
    <w:sectPr w:rsidR="00CF7010" w:rsidSect="009F2B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E6"/>
    <w:rsid w:val="000F22DC"/>
    <w:rsid w:val="00184F9D"/>
    <w:rsid w:val="00457EA6"/>
    <w:rsid w:val="00545084"/>
    <w:rsid w:val="006F46E6"/>
    <w:rsid w:val="007C1F32"/>
    <w:rsid w:val="00931B35"/>
    <w:rsid w:val="00960B47"/>
    <w:rsid w:val="0099005C"/>
    <w:rsid w:val="009F2BC5"/>
    <w:rsid w:val="009F74CD"/>
    <w:rsid w:val="00AF39E2"/>
    <w:rsid w:val="00B05BF0"/>
    <w:rsid w:val="00B323B8"/>
    <w:rsid w:val="00B715DB"/>
    <w:rsid w:val="00CC18BF"/>
    <w:rsid w:val="00CF7010"/>
    <w:rsid w:val="00DD1D92"/>
    <w:rsid w:val="00E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729"/>
  <w15:chartTrackingRefBased/>
  <w15:docId w15:val="{73817903-8D1B-4A55-AD69-2203C465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Tonković</dc:creator>
  <cp:keywords/>
  <dc:description/>
  <cp:lastModifiedBy>Ured</cp:lastModifiedBy>
  <cp:revision>2</cp:revision>
  <dcterms:created xsi:type="dcterms:W3CDTF">2025-01-31T14:17:00Z</dcterms:created>
  <dcterms:modified xsi:type="dcterms:W3CDTF">2025-01-31T14:17:00Z</dcterms:modified>
</cp:coreProperties>
</file>