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4F85" w14:textId="5F8A9D6F" w:rsidR="00A5193A" w:rsidRPr="00D03134" w:rsidRDefault="0054053C" w:rsidP="00D03134">
      <w:pPr>
        <w:pStyle w:val="Bezproreda"/>
        <w:jc w:val="both"/>
        <w:rPr>
          <w:rFonts w:ascii="Times New Roman" w:hAnsi="Times New Roman" w:cs="Times New Roman"/>
          <w:b/>
        </w:rPr>
      </w:pPr>
      <w:r w:rsidRPr="00D03134">
        <w:rPr>
          <w:rFonts w:ascii="Times New Roman" w:hAnsi="Times New Roman" w:cs="Times New Roman"/>
          <w:b/>
        </w:rPr>
        <w:t>UPUTA ZA UPIS U EVIDENCIJU</w:t>
      </w:r>
      <w:r w:rsidR="00882ECD" w:rsidRPr="00D03134">
        <w:rPr>
          <w:rFonts w:ascii="Times New Roman" w:hAnsi="Times New Roman" w:cs="Times New Roman"/>
          <w:b/>
        </w:rPr>
        <w:t xml:space="preserve"> PRIJEVOZNIKA OTPADA, POSREDN</w:t>
      </w:r>
      <w:r w:rsidR="00AD42DC" w:rsidRPr="00D03134">
        <w:rPr>
          <w:rFonts w:ascii="Times New Roman" w:hAnsi="Times New Roman" w:cs="Times New Roman"/>
          <w:b/>
        </w:rPr>
        <w:t xml:space="preserve">IKA OTPADOM, TRGOVACA OTPADOM, </w:t>
      </w:r>
      <w:r w:rsidR="00882ECD" w:rsidRPr="00D03134">
        <w:rPr>
          <w:rFonts w:ascii="Times New Roman" w:hAnsi="Times New Roman" w:cs="Times New Roman"/>
          <w:b/>
        </w:rPr>
        <w:t>RECIKLAŽNIH DVORIŠTA</w:t>
      </w:r>
      <w:r w:rsidR="00AD42DC" w:rsidRPr="00D03134">
        <w:rPr>
          <w:rFonts w:ascii="Times New Roman" w:hAnsi="Times New Roman" w:cs="Times New Roman"/>
          <w:b/>
        </w:rPr>
        <w:t xml:space="preserve"> I CENTARA ZA PONOVNU UPORABU</w:t>
      </w:r>
    </w:p>
    <w:p w14:paraId="4BAC88A4" w14:textId="77777777" w:rsidR="00C62362" w:rsidRPr="00D03134" w:rsidRDefault="00C62362" w:rsidP="00D03134">
      <w:pPr>
        <w:pStyle w:val="Bezproreda"/>
        <w:jc w:val="both"/>
        <w:rPr>
          <w:rFonts w:ascii="Times New Roman" w:hAnsi="Times New Roman" w:cs="Times New Roman"/>
        </w:rPr>
      </w:pPr>
    </w:p>
    <w:p w14:paraId="3502E7ED" w14:textId="77777777" w:rsidR="00C62362" w:rsidRPr="00D03134" w:rsidRDefault="00896833" w:rsidP="00D03134">
      <w:pPr>
        <w:pStyle w:val="Bezproreda"/>
        <w:jc w:val="both"/>
        <w:rPr>
          <w:rFonts w:ascii="Times New Roman" w:hAnsi="Times New Roman" w:cs="Times New Roman"/>
        </w:rPr>
      </w:pPr>
      <w:r w:rsidRPr="00D03134">
        <w:rPr>
          <w:rFonts w:ascii="Times New Roman" w:hAnsi="Times New Roman" w:cs="Times New Roman"/>
        </w:rPr>
        <w:t>Zakonom o</w:t>
      </w:r>
      <w:r w:rsidR="00B2762A" w:rsidRPr="00D03134">
        <w:rPr>
          <w:rFonts w:ascii="Times New Roman" w:hAnsi="Times New Roman" w:cs="Times New Roman"/>
        </w:rPr>
        <w:t xml:space="preserve"> gospodarenju otpadom („Narodne novine“, broj </w:t>
      </w:r>
      <w:r w:rsidRPr="00D03134">
        <w:rPr>
          <w:rFonts w:ascii="Times New Roman" w:hAnsi="Times New Roman" w:cs="Times New Roman"/>
        </w:rPr>
        <w:t>84/21), u daljnjem tekstu Zakon,</w:t>
      </w:r>
      <w:r w:rsidR="00B2762A" w:rsidRPr="00D03134">
        <w:rPr>
          <w:rFonts w:ascii="Times New Roman" w:hAnsi="Times New Roman" w:cs="Times New Roman"/>
        </w:rPr>
        <w:t xml:space="preserve"> člankom 47. stavkom 1. određeno je da </w:t>
      </w:r>
      <w:r w:rsidR="00B2762A" w:rsidRPr="00D03134">
        <w:rPr>
          <w:rFonts w:ascii="Times New Roman" w:hAnsi="Times New Roman" w:cs="Times New Roman"/>
          <w:shd w:val="clear" w:color="auto" w:fill="FFFFFF"/>
        </w:rPr>
        <w:t xml:space="preserve">nadležno tijelo županije odnosno Grada Zagreba vodi </w:t>
      </w:r>
      <w:r w:rsidR="00B2762A" w:rsidRPr="00D03134">
        <w:rPr>
          <w:rFonts w:ascii="Times New Roman" w:hAnsi="Times New Roman" w:cs="Times New Roman"/>
        </w:rPr>
        <w:t>Evidenciju prijevoznika otpada, posrednika otpadom, trgovaca otpadom i reciklažnih dvorišta.</w:t>
      </w:r>
    </w:p>
    <w:p w14:paraId="4B883B99" w14:textId="77777777" w:rsidR="00B2762A" w:rsidRPr="00D03134" w:rsidRDefault="00B2762A" w:rsidP="00D03134">
      <w:pPr>
        <w:pStyle w:val="Bezproreda"/>
        <w:jc w:val="both"/>
        <w:rPr>
          <w:rFonts w:ascii="Times New Roman" w:hAnsi="Times New Roman" w:cs="Times New Roman"/>
        </w:rPr>
      </w:pPr>
    </w:p>
    <w:p w14:paraId="446347E1" w14:textId="40A3D06E" w:rsidR="000415C7" w:rsidRPr="00D03134" w:rsidRDefault="00A5193A" w:rsidP="00D03134">
      <w:pPr>
        <w:pStyle w:val="Bezproreda"/>
        <w:jc w:val="both"/>
        <w:rPr>
          <w:rFonts w:ascii="Times New Roman" w:hAnsi="Times New Roman" w:cs="Times New Roman"/>
        </w:rPr>
      </w:pPr>
      <w:r w:rsidRPr="00D03134">
        <w:rPr>
          <w:rFonts w:ascii="Times New Roman" w:hAnsi="Times New Roman" w:cs="Times New Roman"/>
        </w:rPr>
        <w:t>Na temelju članka 47. stavka 3</w:t>
      </w:r>
      <w:r w:rsidR="00D81535" w:rsidRPr="00D03134">
        <w:rPr>
          <w:rFonts w:ascii="Times New Roman" w:hAnsi="Times New Roman" w:cs="Times New Roman"/>
        </w:rPr>
        <w:t xml:space="preserve">. </w:t>
      </w:r>
      <w:r w:rsidR="00B2762A" w:rsidRPr="00D03134">
        <w:rPr>
          <w:rFonts w:ascii="Times New Roman" w:hAnsi="Times New Roman" w:cs="Times New Roman"/>
        </w:rPr>
        <w:t xml:space="preserve">Zakona </w:t>
      </w:r>
      <w:r w:rsidR="007A7158" w:rsidRPr="00D03134">
        <w:rPr>
          <w:rFonts w:ascii="Times New Roman" w:hAnsi="Times New Roman" w:cs="Times New Roman"/>
        </w:rPr>
        <w:t xml:space="preserve">u </w:t>
      </w:r>
      <w:r w:rsidR="00706152" w:rsidRPr="00D03134">
        <w:rPr>
          <w:rFonts w:ascii="Times New Roman" w:hAnsi="Times New Roman" w:cs="Times New Roman"/>
        </w:rPr>
        <w:t>Evidenciju</w:t>
      </w:r>
      <w:r w:rsidRPr="00D03134">
        <w:rPr>
          <w:rFonts w:ascii="Times New Roman" w:hAnsi="Times New Roman" w:cs="Times New Roman"/>
        </w:rPr>
        <w:t xml:space="preserve"> prijevoznika otpada, posrednika otpadom, trgovaca otpadom i reciklažnih dvorišta</w:t>
      </w:r>
      <w:r w:rsidR="00C62362" w:rsidRPr="00D03134">
        <w:rPr>
          <w:rFonts w:ascii="Times New Roman" w:hAnsi="Times New Roman" w:cs="Times New Roman"/>
        </w:rPr>
        <w:t xml:space="preserve"> </w:t>
      </w:r>
      <w:r w:rsidR="0054053C" w:rsidRPr="00D03134">
        <w:rPr>
          <w:rFonts w:ascii="Times New Roman" w:hAnsi="Times New Roman" w:cs="Times New Roman"/>
        </w:rPr>
        <w:t xml:space="preserve">upisuje </w:t>
      </w:r>
      <w:r w:rsidR="00C62362" w:rsidRPr="00D03134">
        <w:rPr>
          <w:rFonts w:ascii="Times New Roman" w:hAnsi="Times New Roman" w:cs="Times New Roman"/>
        </w:rPr>
        <w:t>se</w:t>
      </w:r>
      <w:r w:rsidRPr="00D03134">
        <w:rPr>
          <w:rFonts w:ascii="Times New Roman" w:hAnsi="Times New Roman" w:cs="Times New Roman"/>
        </w:rPr>
        <w:t xml:space="preserve"> </w:t>
      </w:r>
      <w:r w:rsidR="000415C7" w:rsidRPr="00D03134">
        <w:rPr>
          <w:rFonts w:ascii="Times New Roman" w:hAnsi="Times New Roman" w:cs="Times New Roman"/>
        </w:rPr>
        <w:t> pravna osoba ili fizička osoba – obrtnik koja podnese zahtjev za upis putem mrežne</w:t>
      </w:r>
      <w:r w:rsidRPr="00D03134">
        <w:rPr>
          <w:rFonts w:ascii="Times New Roman" w:hAnsi="Times New Roman" w:cs="Times New Roman"/>
        </w:rPr>
        <w:t xml:space="preserve"> aplikacije</w:t>
      </w:r>
      <w:r w:rsidR="0054053C" w:rsidRPr="00D03134">
        <w:rPr>
          <w:rFonts w:ascii="Times New Roman" w:hAnsi="Times New Roman" w:cs="Times New Roman"/>
        </w:rPr>
        <w:t xml:space="preserve"> Registra djelatnosti gospodarenja otpadom</w:t>
      </w:r>
      <w:r w:rsidR="000C6B87" w:rsidRPr="00D03134">
        <w:rPr>
          <w:rFonts w:ascii="Times New Roman" w:hAnsi="Times New Roman" w:cs="Times New Roman"/>
        </w:rPr>
        <w:t>.</w:t>
      </w:r>
    </w:p>
    <w:p w14:paraId="2FC960C6" w14:textId="77777777" w:rsidR="00B2762A" w:rsidRPr="00D03134" w:rsidRDefault="00B2762A" w:rsidP="00D03134">
      <w:pPr>
        <w:pStyle w:val="Bezproreda"/>
        <w:jc w:val="both"/>
        <w:rPr>
          <w:rFonts w:ascii="Times New Roman" w:hAnsi="Times New Roman" w:cs="Times New Roman"/>
        </w:rPr>
      </w:pPr>
    </w:p>
    <w:p w14:paraId="5B926432" w14:textId="77777777" w:rsidR="00B2762A" w:rsidRPr="00D03134" w:rsidRDefault="00A868F2" w:rsidP="00D03134">
      <w:pPr>
        <w:pStyle w:val="Bezproreda"/>
        <w:jc w:val="both"/>
        <w:rPr>
          <w:rFonts w:ascii="Times New Roman" w:hAnsi="Times New Roman" w:cs="Times New Roman"/>
        </w:rPr>
      </w:pPr>
      <w:r w:rsidRPr="00D03134">
        <w:rPr>
          <w:rFonts w:ascii="Times New Roman" w:hAnsi="Times New Roman" w:cs="Times New Roman"/>
        </w:rPr>
        <w:t>Na temelju članka 47. stavka 4</w:t>
      </w:r>
      <w:r w:rsidR="00B2762A" w:rsidRPr="00D03134">
        <w:rPr>
          <w:rFonts w:ascii="Times New Roman" w:hAnsi="Times New Roman" w:cs="Times New Roman"/>
        </w:rPr>
        <w:t>. Zakona upis u Evidenciju prijevoznika otpada, posrednika otpadom, trgovaca otpadom i reciklažnih dvorišta</w:t>
      </w:r>
      <w:r w:rsidR="00B2762A" w:rsidRPr="00D03134">
        <w:rPr>
          <w:rFonts w:ascii="Times New Roman" w:hAnsi="Times New Roman" w:cs="Times New Roman"/>
          <w:shd w:val="clear" w:color="auto" w:fill="FFFFFF"/>
        </w:rPr>
        <w:t xml:space="preserve"> obavlja nadležno tijelo županije odnosno Grada Zagreba prema adresi sjedišta podnositelja zahtjeva.</w:t>
      </w:r>
    </w:p>
    <w:p w14:paraId="1A1AAAF5" w14:textId="77777777" w:rsidR="00A868F2" w:rsidRPr="00D03134" w:rsidRDefault="00A868F2" w:rsidP="00D03134">
      <w:pPr>
        <w:pStyle w:val="Bezproreda"/>
        <w:jc w:val="both"/>
        <w:rPr>
          <w:rFonts w:ascii="Times New Roman" w:hAnsi="Times New Roman" w:cs="Times New Roman"/>
        </w:rPr>
      </w:pPr>
    </w:p>
    <w:p w14:paraId="51B9FCC8" w14:textId="77777777" w:rsidR="00F41B39" w:rsidRPr="00D03134" w:rsidRDefault="0035271B" w:rsidP="00D03134">
      <w:pPr>
        <w:pStyle w:val="Bezproreda"/>
        <w:jc w:val="both"/>
        <w:rPr>
          <w:rFonts w:ascii="Times New Roman" w:hAnsi="Times New Roman" w:cs="Times New Roman"/>
          <w:b/>
        </w:rPr>
      </w:pPr>
      <w:r w:rsidRPr="00D03134">
        <w:rPr>
          <w:rFonts w:ascii="Times New Roman" w:hAnsi="Times New Roman" w:cs="Times New Roman"/>
          <w:b/>
        </w:rPr>
        <w:t>NAČIN PODNOŠENJA ZAHTJEVA</w:t>
      </w:r>
    </w:p>
    <w:p w14:paraId="4548ABF3" w14:textId="77777777" w:rsid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U Evidenciju prijevoznika otpada, posrednika otpadom, trgovaca otp</w:t>
      </w:r>
      <w:r w:rsid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adom, </w:t>
      </w:r>
      <w:proofErr w:type="spellStart"/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reciklažnih</w:t>
      </w:r>
      <w:proofErr w:type="spellEnd"/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dvorišta te Centara za ponovnu uporabu (dalje u tekstu: evidencije) upisuje se pravna osoba ili fizička osoba – obrtnik koja podnese zahtjev za upis putem mrežne aplikacije Registra djelatnosti gospodarenja otpadom ili pisanim putem.</w:t>
      </w:r>
    </w:p>
    <w:p w14:paraId="6E817A60" w14:textId="77777777" w:rsidR="00D03134" w:rsidRDefault="00D03134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14:paraId="659D8FF1" w14:textId="5F7E1E88" w:rsidR="00D03134" w:rsidRP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UPUTA ZA </w:t>
      </w:r>
      <w:r w:rsidR="00D03134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REGISTRACIJU</w:t>
      </w:r>
    </w:p>
    <w:p w14:paraId="53F7A2F1" w14:textId="7840B646" w:rsidR="00AD42DC" w:rsidRP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</w:r>
      <w:r w:rsidRPr="00D03134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Sve pravne ili fizičke osobe- obrtnici koji su upisani u neku od evidencija već se nalaze u sustavu </w:t>
      </w:r>
      <w:proofErr w:type="spellStart"/>
      <w:r w:rsidRPr="00D03134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ReDGO</w:t>
      </w:r>
      <w:proofErr w:type="spellEnd"/>
      <w:r w:rsidRPr="00D03134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-OGO aplikacije te ne trebaju registraciju. </w:t>
      </w:r>
    </w:p>
    <w:p w14:paraId="6E279E98" w14:textId="77777777" w:rsid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Pravne ili fizičke osobe- obrtnici koje se namjeravaju upisati u Evidenciju moraju se prvo registrirati u REDGO-OGO aplikaciji na sljedeći način</w:t>
      </w:r>
    </w:p>
    <w:p w14:paraId="68A7E4BE" w14:textId="55558890" w:rsid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Potreb</w:t>
      </w:r>
      <w:r w:rsid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no je otvoriti mrežnu poveznicu </w:t>
      </w:r>
      <w:hyperlink r:id="rId5" w:history="1">
        <w:r w:rsidR="00D03134" w:rsidRPr="000F180A">
          <w:rPr>
            <w:rStyle w:val="Hiperveza"/>
            <w:rFonts w:ascii="Times New Roman" w:eastAsia="Times New Roman" w:hAnsi="Times New Roman" w:cs="Times New Roman"/>
            <w:sz w:val="23"/>
            <w:szCs w:val="23"/>
            <w:lang w:eastAsia="hr-HR"/>
          </w:rPr>
          <w:t>https://ogo.mzoe.hr/Home/JavniLogin</w:t>
        </w:r>
      </w:hyperlink>
      <w:r w:rsidR="00D03134">
        <w:rPr>
          <w:rFonts w:ascii="Times New Roman" w:eastAsia="Times New Roman" w:hAnsi="Times New Roman" w:cs="Times New Roman"/>
          <w:sz w:val="23"/>
          <w:szCs w:val="23"/>
          <w:u w:val="single"/>
          <w:lang w:eastAsia="hr-HR"/>
        </w:rPr>
        <w:t xml:space="preserve">, </w:t>
      </w:r>
    </w:p>
    <w:p w14:paraId="5D32AAEA" w14:textId="7C14B585" w:rsidR="00D03134" w:rsidRP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upisati sve tražene podatke i kliknuti pohrani zahtjev. Nakon izvršene registracije, pravna ili fizička osoba-obrtnik čeka obradu „Zahtjeva za registraciju“ i pristupne podatke </w:t>
      </w:r>
      <w:r w:rsid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što obavlja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nadležno tijelo za provedbu zahtjeva. Nakon što nadležno tijelo obradi Zahtjev za registraciju – pravnoj ili fizičkoj osobi-obrtniku će pristupni podaci stići na e-mail adresu koju je naveo u zahtjevu za registraciju.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> 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</w:r>
      <w:r w:rsidR="00D03134" w:rsidRPr="00D03134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ZAHTJEV ZA UPIS U EVIDENCIJU</w:t>
      </w:r>
    </w:p>
    <w:p w14:paraId="04BFD9CE" w14:textId="77777777" w:rsidR="00D03134" w:rsidRDefault="00D03134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14:paraId="7F8F5B07" w14:textId="77777777" w:rsidR="00D03134" w:rsidRDefault="00D03134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N</w:t>
      </w:r>
      <w:r w:rsidR="00AD42DC"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akon registracije u REDGO-OGO aplikaciji, Zahtjev za upis u Evidenciju potrebno je popuniti u mrežnoj aplikaciji Registra djelatnosti gospodarenja otpadom na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sljedećoj poveznici:</w:t>
      </w:r>
    </w:p>
    <w:p w14:paraId="0F54B315" w14:textId="639FA0B1" w:rsidR="00D03134" w:rsidRDefault="00D03134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hr-HR"/>
        </w:rPr>
      </w:pPr>
      <w:hyperlink r:id="rId6" w:history="1">
        <w:r w:rsidRPr="000F180A">
          <w:rPr>
            <w:rStyle w:val="Hiperveza"/>
            <w:rFonts w:ascii="Times New Roman" w:eastAsia="Times New Roman" w:hAnsi="Times New Roman" w:cs="Times New Roman"/>
            <w:sz w:val="23"/>
            <w:szCs w:val="23"/>
            <w:lang w:eastAsia="hr-HR"/>
          </w:rPr>
          <w:t>https://ogo.mzoe.hr/Home/JavniLogin</w:t>
        </w:r>
      </w:hyperlink>
    </w:p>
    <w:p w14:paraId="668D0B22" w14:textId="36B29015" w:rsidR="00AD42DC" w:rsidRP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Nakon što se kreira zahtjev, potrebno je iz aplikacije preuzeti zahtjev za ispis u PDF – u te ga ovjeriti.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 xml:space="preserve">Pravna ili fizička osoba- obrtnik, koja se namjerava upisati </w:t>
      </w:r>
      <w:r w:rsidRPr="00D03134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u Evidenciju trgovaca otpadom koji preuzima otpad u posjed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, uz Zahtjev, sukladno članku 22. stavak 5. Pravilnika o gospodarenju otpadom (Narodne novine, br. 106/22), prilaže sljedeće:</w:t>
      </w:r>
    </w:p>
    <w:p w14:paraId="4BF109B1" w14:textId="77777777" w:rsidR="00AD42DC" w:rsidRPr="00D03134" w:rsidRDefault="00AD42DC" w:rsidP="00D03134">
      <w:pPr>
        <w:pStyle w:val="Bezprored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dokaz da subjekt raspolaže skladištem otpada za koje je izdana dozvola za gospodarenje otpadom ili</w:t>
      </w:r>
    </w:p>
    <w:p w14:paraId="790DAC2E" w14:textId="77777777" w:rsidR="00AD42DC" w:rsidRPr="00D03134" w:rsidRDefault="00AD42DC" w:rsidP="00D03134">
      <w:pPr>
        <w:pStyle w:val="Bezprored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dokaz da raspolaže </w:t>
      </w:r>
      <w:proofErr w:type="spellStart"/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reciklažnim</w:t>
      </w:r>
      <w:proofErr w:type="spellEnd"/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dvorištem</w:t>
      </w:r>
    </w:p>
    <w:p w14:paraId="1C935B99" w14:textId="77777777" w:rsidR="00AD42DC" w:rsidRP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 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 xml:space="preserve">Pravna ili fizička osoba- obrtnik, koja se namjerava upisati u </w:t>
      </w:r>
      <w:r w:rsidRPr="00D03134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Evidenciju </w:t>
      </w:r>
      <w:proofErr w:type="spellStart"/>
      <w:r w:rsidRPr="00D03134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reciklažnih</w:t>
      </w:r>
      <w:proofErr w:type="spellEnd"/>
      <w:r w:rsidRPr="00D03134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dvorišta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, uz Zahtjev, sukladno članku 86. stavak 1. Zakona o gospodarenju otpadom (Narodne novine, br. 84/21), prilaže sljedeće:</w:t>
      </w:r>
    </w:p>
    <w:p w14:paraId="5C2DABDC" w14:textId="77777777" w:rsidR="00AD42DC" w:rsidRPr="00D03134" w:rsidRDefault="00AD42DC" w:rsidP="00D03134">
      <w:pPr>
        <w:pStyle w:val="Bezprored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lastRenderedPageBreak/>
        <w:t xml:space="preserve">dokaz da raspolaže </w:t>
      </w:r>
      <w:proofErr w:type="spellStart"/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reciklažnim</w:t>
      </w:r>
      <w:proofErr w:type="spellEnd"/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dvorištem koje je građevina i za koju je izdan akt kojim se dozvoljava uporaba ili</w:t>
      </w:r>
    </w:p>
    <w:p w14:paraId="5F27085D" w14:textId="77777777" w:rsidR="00AD42DC" w:rsidRPr="00D03134" w:rsidRDefault="00AD42DC" w:rsidP="00D03134">
      <w:pPr>
        <w:pStyle w:val="Bezprored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dokaz da raspolaže mobilnom jedinicom za koju je izdana izjava o sukladnosti proizvoda</w:t>
      </w:r>
    </w:p>
    <w:p w14:paraId="398CD63A" w14:textId="77777777" w:rsidR="00AD42DC" w:rsidRP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 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 xml:space="preserve">Ovjereni zahtjev zajedno s potrebnim prilogom, potrebno je dostaviti poštom ili osobno na adresu: </w:t>
      </w:r>
    </w:p>
    <w:p w14:paraId="48FC72D9" w14:textId="77777777" w:rsidR="00AD42DC" w:rsidRPr="00D03134" w:rsidRDefault="00AD42DC" w:rsidP="00D03134">
      <w:pPr>
        <w:pStyle w:val="Bezproreda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Dubrovačko-neretvanska županija</w:t>
      </w:r>
    </w:p>
    <w:p w14:paraId="1D347C99" w14:textId="77777777" w:rsidR="00AD42DC" w:rsidRPr="00D03134" w:rsidRDefault="00AD42DC" w:rsidP="00D03134">
      <w:pPr>
        <w:pStyle w:val="Bezproreda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Upravni odjel za zaštitu okoliša i komunalne poslove</w:t>
      </w:r>
    </w:p>
    <w:p w14:paraId="54F6DBA8" w14:textId="77777777" w:rsidR="00AD42DC" w:rsidRPr="00D03134" w:rsidRDefault="00AD42DC" w:rsidP="00D03134">
      <w:pPr>
        <w:pStyle w:val="Bezproreda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Vukovarska 16, 20000 Dubrovnik</w:t>
      </w:r>
    </w:p>
    <w:p w14:paraId="6BDF454F" w14:textId="77777777" w:rsid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>Prema Tar.br. 1. Tarife upravnih pristojbi, koja je Prilog I. Uredbe o tarifi upravnih pristojbi (Narodne novine, br. 156/2022) za zahtjev se plaća upravna pristojba u iznosu od 2,65 eura. </w:t>
      </w: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</w:r>
      <w:r w:rsidRPr="00D03134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Podaci potrebni za uplatu upravne pristojbe:</w:t>
      </w:r>
      <w:bookmarkStart w:id="0" w:name="_GoBack"/>
      <w:bookmarkEnd w:id="0"/>
    </w:p>
    <w:p w14:paraId="0BFC1E9D" w14:textId="77777777" w:rsid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Opis plaćanja: Upravna pristojba za upis u Evidenciju</w:t>
      </w:r>
      <w:r w:rsid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:</w:t>
      </w:r>
    </w:p>
    <w:p w14:paraId="0756E4C0" w14:textId="7E74C4DF" w:rsidR="00AD42DC" w:rsidRP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IBAN: HR5623400091800019006</w:t>
      </w:r>
    </w:p>
    <w:p w14:paraId="0562D6AB" w14:textId="60B1A38F" w:rsidR="00AD42DC" w:rsidRPr="00D03134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t>Model: HR68 Poziv na broj odobrenja: 5363 - OIB uplatitelja</w:t>
      </w:r>
    </w:p>
    <w:p w14:paraId="3CD60796" w14:textId="77777777" w:rsidR="00D03134" w:rsidRPr="00644F88" w:rsidRDefault="00AD42DC" w:rsidP="00D03134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</w:pPr>
      <w:r w:rsidRPr="00D03134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</w:r>
      <w:r w:rsidRPr="00644F88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UPUTA O NAČINU PROVEDBE ODRŽAVANJA AŽURNIH PODATAKA I IZMJENI PODATAKA U EVIDENCIJI</w:t>
      </w:r>
    </w:p>
    <w:p w14:paraId="4C6ABEC3" w14:textId="7FA59FA6" w:rsidR="001908FE" w:rsidRPr="00D03134" w:rsidRDefault="00D03134" w:rsidP="00D0313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> </w:t>
      </w:r>
      <w:r>
        <w:rPr>
          <w:rFonts w:ascii="Times New Roman" w:hAnsi="Times New Roman" w:cs="Times New Roman"/>
        </w:rPr>
        <w:t>U</w:t>
      </w:r>
      <w:r w:rsidR="001908FE" w:rsidRPr="00D03134">
        <w:rPr>
          <w:rFonts w:ascii="Times New Roman" w:hAnsi="Times New Roman" w:cs="Times New Roman"/>
        </w:rPr>
        <w:t xml:space="preserve"> svrhu održavanja ažurnih podataka u Evidenciji prijevoznika otpada, posrednika otpadom, trgovaca otpadom i reciklažnih dvorišta sukladno članku 47. stavku 6. Zakona, osoba upisana u evidenciju dužna je:</w:t>
      </w:r>
    </w:p>
    <w:p w14:paraId="36250F9D" w14:textId="77777777" w:rsidR="001908FE" w:rsidRPr="00D03134" w:rsidRDefault="001908FE" w:rsidP="00D03134">
      <w:pPr>
        <w:pStyle w:val="Bezproreda"/>
        <w:jc w:val="both"/>
        <w:rPr>
          <w:rFonts w:ascii="Times New Roman" w:hAnsi="Times New Roman" w:cs="Times New Roman"/>
        </w:rPr>
      </w:pPr>
      <w:r w:rsidRPr="00D03134">
        <w:rPr>
          <w:rFonts w:ascii="Times New Roman" w:hAnsi="Times New Roman" w:cs="Times New Roman"/>
        </w:rPr>
        <w:t>1.   jednom godišnje potvrditi namjeru obavljanja djelatnosti u narednoj godini i</w:t>
      </w:r>
    </w:p>
    <w:p w14:paraId="46D4CC88" w14:textId="77777777" w:rsidR="001908FE" w:rsidRPr="00D03134" w:rsidRDefault="001908FE" w:rsidP="00D03134">
      <w:pPr>
        <w:pStyle w:val="Bezproreda"/>
        <w:jc w:val="both"/>
        <w:rPr>
          <w:rFonts w:ascii="Times New Roman" w:hAnsi="Times New Roman" w:cs="Times New Roman"/>
        </w:rPr>
      </w:pPr>
      <w:r w:rsidRPr="00D03134">
        <w:rPr>
          <w:rFonts w:ascii="Times New Roman" w:eastAsia="Times New Roman" w:hAnsi="Times New Roman" w:cs="Times New Roman"/>
          <w:lang w:eastAsia="hr-HR"/>
        </w:rPr>
        <w:t>2.</w:t>
      </w:r>
      <w:r w:rsidRPr="00D03134">
        <w:rPr>
          <w:rFonts w:ascii="Times New Roman" w:eastAsia="Times New Roman" w:hAnsi="Times New Roman" w:cs="Times New Roman"/>
          <w:lang w:eastAsia="hr-HR"/>
        </w:rPr>
        <w:tab/>
      </w:r>
      <w:r w:rsidRPr="00D03134">
        <w:rPr>
          <w:rFonts w:ascii="Times New Roman" w:hAnsi="Times New Roman" w:cs="Times New Roman"/>
          <w:shd w:val="clear" w:color="auto" w:fill="FFFFFF"/>
        </w:rPr>
        <w:t xml:space="preserve">u slučaju izmjene podataka na temelju kojih je upisana u </w:t>
      </w:r>
      <w:r w:rsidRPr="00D03134">
        <w:rPr>
          <w:rFonts w:ascii="Times New Roman" w:hAnsi="Times New Roman" w:cs="Times New Roman"/>
        </w:rPr>
        <w:t>Evidenciji prijevoznika otpada, posrednika otpadom, trgovaca otpadom i reciklažnih dvorišta</w:t>
      </w:r>
      <w:r w:rsidRPr="00D03134">
        <w:rPr>
          <w:rFonts w:ascii="Times New Roman" w:hAnsi="Times New Roman" w:cs="Times New Roman"/>
          <w:shd w:val="clear" w:color="auto" w:fill="FFFFFF"/>
        </w:rPr>
        <w:t xml:space="preserve"> izmijeniti podatke u roku od 30 dana od dana nastanka promjene.</w:t>
      </w:r>
    </w:p>
    <w:p w14:paraId="6CB756B8" w14:textId="55EC9BB4" w:rsidR="00896833" w:rsidRPr="00D03134" w:rsidRDefault="00896833" w:rsidP="00D03134">
      <w:pPr>
        <w:pStyle w:val="Bezproreda"/>
        <w:jc w:val="both"/>
        <w:rPr>
          <w:rFonts w:ascii="Times New Roman" w:hAnsi="Times New Roman" w:cs="Times New Roman"/>
        </w:rPr>
      </w:pPr>
      <w:r w:rsidRPr="00D03134"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Pr="00D03134">
        <w:rPr>
          <w:rFonts w:ascii="Times New Roman" w:hAnsi="Times New Roman" w:cs="Times New Roman"/>
        </w:rPr>
        <w:t>članku 47. stavku 7. Zakona</w:t>
      </w:r>
      <w:r w:rsidRPr="00D03134">
        <w:rPr>
          <w:rFonts w:ascii="Times New Roman" w:hAnsi="Times New Roman" w:cs="Times New Roman"/>
          <w:bCs/>
        </w:rPr>
        <w:t xml:space="preserve"> </w:t>
      </w:r>
      <w:r w:rsidR="0066576E" w:rsidRPr="00D03134">
        <w:rPr>
          <w:rFonts w:ascii="Times New Roman" w:hAnsi="Times New Roman" w:cs="Times New Roman"/>
          <w:bCs/>
        </w:rPr>
        <w:t>t</w:t>
      </w:r>
      <w:r w:rsidRPr="00D03134">
        <w:rPr>
          <w:rFonts w:ascii="Times New Roman" w:eastAsia="Times New Roman" w:hAnsi="Times New Roman" w:cs="Times New Roman"/>
          <w:bCs/>
          <w:lang w:eastAsia="hr-HR"/>
        </w:rPr>
        <w:t>i</w:t>
      </w:r>
      <w:r w:rsidRPr="00D03134">
        <w:rPr>
          <w:rFonts w:ascii="Times New Roman" w:eastAsia="Times New Roman" w:hAnsi="Times New Roman" w:cs="Times New Roman"/>
          <w:lang w:eastAsia="hr-HR"/>
        </w:rPr>
        <w:t xml:space="preserve">jelo iz članka 47. stavka 1. </w:t>
      </w:r>
      <w:r w:rsidR="0083770A" w:rsidRPr="00D03134">
        <w:rPr>
          <w:rFonts w:ascii="Times New Roman" w:eastAsia="Times New Roman" w:hAnsi="Times New Roman" w:cs="Times New Roman"/>
          <w:lang w:eastAsia="hr-HR"/>
        </w:rPr>
        <w:t xml:space="preserve">Zakona </w:t>
      </w:r>
      <w:r w:rsidRPr="00D03134">
        <w:rPr>
          <w:rFonts w:ascii="Times New Roman" w:eastAsia="Times New Roman" w:hAnsi="Times New Roman" w:cs="Times New Roman"/>
          <w:lang w:eastAsia="hr-HR"/>
        </w:rPr>
        <w:t>će brisati iz Evidencije upisanu osobu kad</w:t>
      </w:r>
      <w:r w:rsidR="0066576E" w:rsidRPr="00D03134">
        <w:rPr>
          <w:rFonts w:ascii="Times New Roman" w:eastAsia="Times New Roman" w:hAnsi="Times New Roman" w:cs="Times New Roman"/>
          <w:lang w:eastAsia="hr-HR"/>
        </w:rPr>
        <w:t>a</w:t>
      </w:r>
      <w:r w:rsidRPr="00D03134">
        <w:rPr>
          <w:rFonts w:ascii="Times New Roman" w:eastAsia="Times New Roman" w:hAnsi="Times New Roman" w:cs="Times New Roman"/>
          <w:lang w:eastAsia="hr-HR"/>
        </w:rPr>
        <w:t>:</w:t>
      </w:r>
    </w:p>
    <w:p w14:paraId="5086BE77" w14:textId="77777777" w:rsidR="00896833" w:rsidRPr="00D03134" w:rsidRDefault="00896833" w:rsidP="00D03134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D0313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03134">
        <w:rPr>
          <w:rFonts w:ascii="Times New Roman" w:eastAsia="Times New Roman" w:hAnsi="Times New Roman" w:cs="Times New Roman"/>
          <w:lang w:eastAsia="hr-HR"/>
        </w:rPr>
        <w:t xml:space="preserve"> </w:t>
      </w:r>
      <w:r w:rsidR="00DD213D" w:rsidRPr="00D03134">
        <w:rPr>
          <w:rFonts w:ascii="Times New Roman" w:eastAsia="Times New Roman" w:hAnsi="Times New Roman" w:cs="Times New Roman"/>
          <w:lang w:eastAsia="hr-HR"/>
        </w:rPr>
        <w:tab/>
      </w:r>
      <w:r w:rsidRPr="00D03134">
        <w:rPr>
          <w:rFonts w:ascii="Times New Roman" w:eastAsia="Times New Roman" w:hAnsi="Times New Roman" w:cs="Times New Roman"/>
          <w:lang w:eastAsia="hr-HR"/>
        </w:rPr>
        <w:t xml:space="preserve">zaprimi obavijest pravne ili fizičke osobe – obrtnika upisane u </w:t>
      </w:r>
      <w:r w:rsidRPr="00D03134">
        <w:rPr>
          <w:rFonts w:ascii="Times New Roman" w:hAnsi="Times New Roman" w:cs="Times New Roman"/>
        </w:rPr>
        <w:t>Evidenciji prijevoznika otpada, posrednika otpadom, trgovaca otpadom i reciklažnih dvorišta</w:t>
      </w:r>
      <w:r w:rsidRPr="00D03134">
        <w:rPr>
          <w:rFonts w:ascii="Times New Roman" w:eastAsia="Times New Roman" w:hAnsi="Times New Roman" w:cs="Times New Roman"/>
          <w:lang w:eastAsia="hr-HR"/>
        </w:rPr>
        <w:t xml:space="preserve"> da prestaje obavljati djelatnost ili na drugi način utvrdi prestanak obavljanja djelatnosti ili</w:t>
      </w:r>
    </w:p>
    <w:p w14:paraId="5C45AB2D" w14:textId="77777777" w:rsidR="00896833" w:rsidRPr="00D03134" w:rsidRDefault="00896833" w:rsidP="00D03134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D03134">
        <w:rPr>
          <w:rFonts w:ascii="Times New Roman" w:eastAsia="Times New Roman" w:hAnsi="Times New Roman" w:cs="Times New Roman"/>
          <w:lang w:eastAsia="hr-HR"/>
        </w:rPr>
        <w:t xml:space="preserve">2. </w:t>
      </w:r>
      <w:r w:rsidR="00DD213D" w:rsidRPr="00D03134">
        <w:rPr>
          <w:rFonts w:ascii="Times New Roman" w:eastAsia="Times New Roman" w:hAnsi="Times New Roman" w:cs="Times New Roman"/>
          <w:lang w:eastAsia="hr-HR"/>
        </w:rPr>
        <w:tab/>
      </w:r>
      <w:r w:rsidRPr="00D03134">
        <w:rPr>
          <w:rFonts w:ascii="Times New Roman" w:eastAsia="Times New Roman" w:hAnsi="Times New Roman" w:cs="Times New Roman"/>
          <w:lang w:eastAsia="hr-HR"/>
        </w:rPr>
        <w:t>utvrdi da pravna ili fizička osoba – obrtnik nije izvršio propisanu obvezu iz članka 47. stavka 6. točke 1. Zakona.</w:t>
      </w:r>
    </w:p>
    <w:p w14:paraId="77C4D647" w14:textId="77777777" w:rsidR="00536483" w:rsidRPr="00D03134" w:rsidRDefault="00536483" w:rsidP="00D03134">
      <w:pPr>
        <w:pStyle w:val="Bezproreda"/>
        <w:jc w:val="both"/>
        <w:rPr>
          <w:rFonts w:ascii="Times New Roman" w:hAnsi="Times New Roman" w:cs="Times New Roman"/>
        </w:rPr>
      </w:pPr>
    </w:p>
    <w:p w14:paraId="38A5B8E9" w14:textId="77777777" w:rsidR="00706152" w:rsidRPr="00D03134" w:rsidRDefault="00706152" w:rsidP="00D03134">
      <w:pPr>
        <w:pStyle w:val="Bezproreda"/>
        <w:jc w:val="both"/>
        <w:rPr>
          <w:rFonts w:ascii="Times New Roman" w:hAnsi="Times New Roman" w:cs="Times New Roman"/>
        </w:rPr>
      </w:pPr>
    </w:p>
    <w:p w14:paraId="5FDF011B" w14:textId="4C726DA9" w:rsid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A22ED9">
        <w:rPr>
          <w:rFonts w:ascii="Times New Roman" w:eastAsia="Times New Roman" w:hAnsi="Times New Roman" w:cs="Times New Roman"/>
          <w:lang w:eastAsia="hr-HR"/>
        </w:rPr>
        <w:t xml:space="preserve">Izmjenu podataka i produženje upisa (potvrđivanje namjere obavljanja djelatnosti) u postojećim očevidnicima i evidenciji moguće je provesti tek nakon provedene registracije, a provodi se putem sljedeće mrežne poveznice </w:t>
      </w:r>
      <w:hyperlink r:id="rId7" w:history="1">
        <w:r w:rsidRPr="000F180A">
          <w:rPr>
            <w:rStyle w:val="Hiperveza"/>
            <w:rFonts w:ascii="Times New Roman" w:eastAsia="Times New Roman" w:hAnsi="Times New Roman" w:cs="Times New Roman"/>
            <w:lang w:eastAsia="hr-HR"/>
          </w:rPr>
          <w:t>https://ogo.mzoe.hr/Home/JavniLogin</w:t>
        </w:r>
      </w:hyperlink>
    </w:p>
    <w:p w14:paraId="33A7437A" w14:textId="2F7E15BA" w:rsidR="00A22ED9" w:rsidRP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A22ED9">
        <w:rPr>
          <w:rFonts w:ascii="Times New Roman" w:eastAsia="Times New Roman" w:hAnsi="Times New Roman" w:cs="Times New Roman"/>
          <w:lang w:eastAsia="hr-HR"/>
        </w:rPr>
        <w:t>u aplikaciji direktno od strane korisnika koristeći pristupne podatke (adresu elektroničke pošte za registraciju i lozinku) koje je korisnik dobio prilikom registracije.</w:t>
      </w:r>
    </w:p>
    <w:p w14:paraId="32D4659B" w14:textId="7E81C8BE" w:rsidR="00A22ED9" w:rsidRP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A22ED9">
        <w:rPr>
          <w:rFonts w:ascii="Times New Roman" w:eastAsia="Times New Roman" w:hAnsi="Times New Roman" w:cs="Times New Roman"/>
          <w:lang w:eastAsia="hr-HR"/>
        </w:rPr>
        <w:t xml:space="preserve">Prijavom u aplikaciju otvaraju se očevidnici </w:t>
      </w:r>
      <w:r>
        <w:rPr>
          <w:rFonts w:ascii="Times New Roman" w:eastAsia="Times New Roman" w:hAnsi="Times New Roman" w:cs="Times New Roman"/>
          <w:lang w:eastAsia="hr-HR"/>
        </w:rPr>
        <w:t xml:space="preserve">i </w:t>
      </w:r>
      <w:r w:rsidR="0098750B">
        <w:rPr>
          <w:rFonts w:ascii="Times New Roman" w:eastAsia="Times New Roman" w:hAnsi="Times New Roman" w:cs="Times New Roman"/>
          <w:lang w:eastAsia="hr-HR"/>
        </w:rPr>
        <w:t xml:space="preserve">evidencije </w:t>
      </w:r>
      <w:r w:rsidRPr="00A22ED9">
        <w:rPr>
          <w:rFonts w:ascii="Times New Roman" w:eastAsia="Times New Roman" w:hAnsi="Times New Roman" w:cs="Times New Roman"/>
          <w:lang w:eastAsia="hr-HR"/>
        </w:rPr>
        <w:t>u koje je kori</w:t>
      </w:r>
      <w:r w:rsidR="0098750B">
        <w:rPr>
          <w:rFonts w:ascii="Times New Roman" w:eastAsia="Times New Roman" w:hAnsi="Times New Roman" w:cs="Times New Roman"/>
          <w:lang w:eastAsia="hr-HR"/>
        </w:rPr>
        <w:t>snik upisan. Na lijevoj strani evidencije koju</w:t>
      </w:r>
      <w:r w:rsidRPr="00A22ED9">
        <w:rPr>
          <w:rFonts w:ascii="Times New Roman" w:eastAsia="Times New Roman" w:hAnsi="Times New Roman" w:cs="Times New Roman"/>
          <w:lang w:eastAsia="hr-HR"/>
        </w:rPr>
        <w:t xml:space="preserve"> se želi produžiti pojavi se ikona    </w:t>
      </w:r>
      <w:r w:rsidR="0098750B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F0B1A53" wp14:editId="266AF19C">
            <wp:extent cx="419043" cy="3619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9" cy="366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AAD53" w14:textId="77777777" w:rsidR="00A22ED9" w:rsidRP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A22ED9">
        <w:rPr>
          <w:rFonts w:ascii="Times New Roman" w:eastAsia="Times New Roman" w:hAnsi="Times New Roman" w:cs="Times New Roman"/>
          <w:lang w:eastAsia="hr-HR"/>
        </w:rPr>
        <w:t>koju je potrebno potvrditi/ kliknuti. Zahtjev za produženjem upisa provodi  se automatski.</w:t>
      </w:r>
    </w:p>
    <w:p w14:paraId="60E7FD9A" w14:textId="77777777" w:rsidR="00A22ED9" w:rsidRP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F8DC7B" w14:textId="76CB7F53" w:rsidR="00A22ED9" w:rsidRP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A22ED9">
        <w:rPr>
          <w:rFonts w:ascii="Times New Roman" w:eastAsia="Times New Roman" w:hAnsi="Times New Roman" w:cs="Times New Roman"/>
          <w:lang w:eastAsia="hr-HR"/>
        </w:rPr>
        <w:t xml:space="preserve">Javni korisnik bilo kakvu izmjenu podataka radi direktno na </w:t>
      </w:r>
      <w:r w:rsidR="0098750B">
        <w:rPr>
          <w:rFonts w:ascii="Times New Roman" w:eastAsia="Times New Roman" w:hAnsi="Times New Roman" w:cs="Times New Roman"/>
          <w:lang w:eastAsia="hr-HR"/>
        </w:rPr>
        <w:t>evidenciji</w:t>
      </w:r>
      <w:r w:rsidRPr="00A22ED9">
        <w:rPr>
          <w:rFonts w:ascii="Times New Roman" w:eastAsia="Times New Roman" w:hAnsi="Times New Roman" w:cs="Times New Roman"/>
          <w:lang w:eastAsia="hr-HR"/>
        </w:rPr>
        <w:t xml:space="preserve"> mijenjajući polje koje želi osim matičnih podataka (ime tvrtke, sjedište, kontakt podaci) koji se mijenjaju u izborniku Osnovni podaci.</w:t>
      </w:r>
    </w:p>
    <w:p w14:paraId="6C2F24DC" w14:textId="28E06F91" w:rsidR="00A22ED9" w:rsidRP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A22ED9">
        <w:rPr>
          <w:rFonts w:ascii="Times New Roman" w:eastAsia="Times New Roman" w:hAnsi="Times New Roman" w:cs="Times New Roman"/>
          <w:lang w:eastAsia="hr-HR"/>
        </w:rPr>
        <w:t xml:space="preserve">Za izmjenu podataka na </w:t>
      </w:r>
      <w:r w:rsidR="0098750B">
        <w:rPr>
          <w:rFonts w:ascii="Times New Roman" w:eastAsia="Times New Roman" w:hAnsi="Times New Roman" w:cs="Times New Roman"/>
          <w:lang w:eastAsia="hr-HR"/>
        </w:rPr>
        <w:t>evidenciji</w:t>
      </w:r>
      <w:r w:rsidRPr="00A22ED9">
        <w:rPr>
          <w:rFonts w:ascii="Times New Roman" w:eastAsia="Times New Roman" w:hAnsi="Times New Roman" w:cs="Times New Roman"/>
          <w:lang w:eastAsia="hr-HR"/>
        </w:rPr>
        <w:t xml:space="preserve"> potrebno je direktno na </w:t>
      </w:r>
      <w:r w:rsidR="0098750B">
        <w:rPr>
          <w:rFonts w:ascii="Times New Roman" w:eastAsia="Times New Roman" w:hAnsi="Times New Roman" w:cs="Times New Roman"/>
          <w:lang w:eastAsia="hr-HR"/>
        </w:rPr>
        <w:t>evidenciji</w:t>
      </w:r>
      <w:r w:rsidRPr="00A22ED9">
        <w:rPr>
          <w:rFonts w:ascii="Times New Roman" w:eastAsia="Times New Roman" w:hAnsi="Times New Roman" w:cs="Times New Roman"/>
          <w:lang w:eastAsia="hr-HR"/>
        </w:rPr>
        <w:t xml:space="preserve"> odabrati ikonu  </w:t>
      </w:r>
      <w:r w:rsidR="0098750B" w:rsidRPr="0098750B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CB60B88" wp14:editId="17C9842D">
            <wp:extent cx="219075" cy="2190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60561" w14:textId="77777777" w:rsidR="00A22ED9" w:rsidRP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14:paraId="354957B6" w14:textId="77777777" w:rsidR="00A22ED9" w:rsidRPr="00A22ED9" w:rsidRDefault="00A22ED9" w:rsidP="00A22ED9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71E119" w14:textId="6FC3A5DE" w:rsidR="00BC64ED" w:rsidRPr="00D03134" w:rsidRDefault="00A22ED9" w:rsidP="00D03134">
      <w:pPr>
        <w:pStyle w:val="Bezproreda"/>
        <w:jc w:val="both"/>
        <w:rPr>
          <w:rFonts w:ascii="Times New Roman" w:hAnsi="Times New Roman" w:cs="Times New Roman"/>
        </w:rPr>
      </w:pPr>
      <w:r w:rsidRPr="00A22ED9">
        <w:rPr>
          <w:rFonts w:ascii="Times New Roman" w:eastAsia="Times New Roman" w:hAnsi="Times New Roman" w:cs="Times New Roman"/>
          <w:lang w:eastAsia="hr-HR"/>
        </w:rPr>
        <w:t xml:space="preserve">Sva polja koja nisu </w:t>
      </w:r>
      <w:proofErr w:type="spellStart"/>
      <w:r w:rsidRPr="00A22ED9">
        <w:rPr>
          <w:rFonts w:ascii="Times New Roman" w:eastAsia="Times New Roman" w:hAnsi="Times New Roman" w:cs="Times New Roman"/>
          <w:lang w:eastAsia="hr-HR"/>
        </w:rPr>
        <w:t>zasivljena</w:t>
      </w:r>
      <w:proofErr w:type="spellEnd"/>
      <w:r w:rsidRPr="00A22ED9">
        <w:rPr>
          <w:rFonts w:ascii="Times New Roman" w:eastAsia="Times New Roman" w:hAnsi="Times New Roman" w:cs="Times New Roman"/>
          <w:lang w:eastAsia="hr-HR"/>
        </w:rPr>
        <w:t xml:space="preserve"> moguće je mijenjati, a nakon pohrane automatski je kreiran Zahtjev za izmjenom podataka koji će biti vidljiv nadležnom tijelu za daljnje postupanje.</w:t>
      </w:r>
      <w:r w:rsidR="0098750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8750B" w:rsidRPr="0098750B">
        <w:rPr>
          <w:rFonts w:ascii="Times New Roman" w:eastAsia="Times New Roman" w:hAnsi="Times New Roman" w:cs="Times New Roman"/>
          <w:lang w:eastAsia="hr-HR"/>
        </w:rPr>
        <w:t>Tek nakon što službenik verificira Zahtjev za izmjenom podataka, novi podaci bit će vidljivi u evidenciji.</w:t>
      </w:r>
    </w:p>
    <w:sectPr w:rsidR="00BC64ED" w:rsidRPr="00D0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5820"/>
    <w:multiLevelType w:val="multilevel"/>
    <w:tmpl w:val="1702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33251"/>
    <w:multiLevelType w:val="hybridMultilevel"/>
    <w:tmpl w:val="D74E8D1A"/>
    <w:lvl w:ilvl="0" w:tplc="45BEDA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1346"/>
    <w:multiLevelType w:val="hybridMultilevel"/>
    <w:tmpl w:val="BB3E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A6434"/>
    <w:multiLevelType w:val="hybridMultilevel"/>
    <w:tmpl w:val="EC30A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623B"/>
    <w:multiLevelType w:val="multilevel"/>
    <w:tmpl w:val="57B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D0390"/>
    <w:multiLevelType w:val="hybridMultilevel"/>
    <w:tmpl w:val="B7AA9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4"/>
    <w:rsid w:val="00002CDF"/>
    <w:rsid w:val="000415C7"/>
    <w:rsid w:val="000A4C2E"/>
    <w:rsid w:val="000C6B87"/>
    <w:rsid w:val="001908FE"/>
    <w:rsid w:val="00204FDF"/>
    <w:rsid w:val="00336E5A"/>
    <w:rsid w:val="0035271B"/>
    <w:rsid w:val="003C1393"/>
    <w:rsid w:val="00486BB3"/>
    <w:rsid w:val="00491E38"/>
    <w:rsid w:val="004A1EE0"/>
    <w:rsid w:val="005200AD"/>
    <w:rsid w:val="00536483"/>
    <w:rsid w:val="0054053C"/>
    <w:rsid w:val="00644F88"/>
    <w:rsid w:val="0066576E"/>
    <w:rsid w:val="00706152"/>
    <w:rsid w:val="00770C56"/>
    <w:rsid w:val="00773824"/>
    <w:rsid w:val="007A7158"/>
    <w:rsid w:val="00826699"/>
    <w:rsid w:val="0083770A"/>
    <w:rsid w:val="00882ECD"/>
    <w:rsid w:val="00896833"/>
    <w:rsid w:val="0098750B"/>
    <w:rsid w:val="00A22ED9"/>
    <w:rsid w:val="00A5193A"/>
    <w:rsid w:val="00A868F2"/>
    <w:rsid w:val="00AA7379"/>
    <w:rsid w:val="00AD42DC"/>
    <w:rsid w:val="00B06048"/>
    <w:rsid w:val="00B2762A"/>
    <w:rsid w:val="00B83DB4"/>
    <w:rsid w:val="00B9468F"/>
    <w:rsid w:val="00BC64ED"/>
    <w:rsid w:val="00C1311C"/>
    <w:rsid w:val="00C268B5"/>
    <w:rsid w:val="00C62362"/>
    <w:rsid w:val="00D0169D"/>
    <w:rsid w:val="00D03134"/>
    <w:rsid w:val="00D81535"/>
    <w:rsid w:val="00DD213D"/>
    <w:rsid w:val="00E85098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126B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5193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amoIspravak">
    <w:name w:val="SamoIspravak"/>
    <w:rsid w:val="0070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6576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03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go.mzoe.hr/Home/Javni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o.mzoe.hr/Home/Javni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go.mzoe.hr/Home/Javni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Ured</cp:lastModifiedBy>
  <cp:revision>3</cp:revision>
  <dcterms:created xsi:type="dcterms:W3CDTF">2024-01-30T12:46:00Z</dcterms:created>
  <dcterms:modified xsi:type="dcterms:W3CDTF">2024-01-30T12:54:00Z</dcterms:modified>
</cp:coreProperties>
</file>